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6D1C47" w:rsidRDefault="002E205F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АДМИНИСТРАЦИЯ</w:t>
      </w:r>
    </w:p>
    <w:p w:rsidR="002E205F" w:rsidRPr="006D1C47" w:rsidRDefault="00C9691D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СМАГЛЕЕВСКОГО</w:t>
      </w:r>
      <w:r w:rsidR="002E205F" w:rsidRPr="006D1C47">
        <w:rPr>
          <w:rFonts w:cs="Arial"/>
          <w:color w:val="000000" w:themeColor="text1"/>
          <w:sz w:val="22"/>
          <w:szCs w:val="22"/>
        </w:rPr>
        <w:t xml:space="preserve"> </w:t>
      </w:r>
      <w:r w:rsidR="00A328AD" w:rsidRPr="006D1C47">
        <w:rPr>
          <w:rFonts w:cs="Arial"/>
          <w:color w:val="000000" w:themeColor="text1"/>
          <w:sz w:val="22"/>
          <w:szCs w:val="22"/>
          <w:lang w:val="en-US"/>
        </w:rPr>
        <w:t>C</w:t>
      </w:r>
      <w:r w:rsidR="002E205F" w:rsidRPr="006D1C47">
        <w:rPr>
          <w:rFonts w:cs="Arial"/>
          <w:color w:val="000000" w:themeColor="text1"/>
          <w:sz w:val="22"/>
          <w:szCs w:val="22"/>
        </w:rPr>
        <w:t>ЕЛЬСКОГО ПОСЕЛЕНИЯ</w:t>
      </w:r>
    </w:p>
    <w:p w:rsidR="00A328AD" w:rsidRPr="006D1C47" w:rsidRDefault="00A328AD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КАНТЕМИРОВСКОГО МУНИЦИПАЛЬНОГО РАЙОНА</w:t>
      </w:r>
    </w:p>
    <w:p w:rsidR="002E205F" w:rsidRPr="006D1C47" w:rsidRDefault="002E205F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ВОРОНЕЖСКОЙ ОБЛАСТИ</w:t>
      </w:r>
    </w:p>
    <w:p w:rsidR="00A328AD" w:rsidRPr="006D1C47" w:rsidRDefault="00A328AD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</w:p>
    <w:p w:rsidR="002E205F" w:rsidRPr="006D1C47" w:rsidRDefault="002E205F" w:rsidP="00B1505C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ПОСТАНОВЛЕНИЕ</w:t>
      </w:r>
    </w:p>
    <w:p w:rsidR="002E205F" w:rsidRPr="006D1C47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  <w:sz w:val="22"/>
          <w:szCs w:val="22"/>
        </w:rPr>
      </w:pPr>
    </w:p>
    <w:p w:rsidR="002E205F" w:rsidRPr="006D1C47" w:rsidRDefault="00C9691D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 xml:space="preserve">22 ноября 2024 года                                   </w:t>
      </w:r>
      <w:r w:rsidR="00DE6833" w:rsidRPr="006D1C47">
        <w:rPr>
          <w:rFonts w:cs="Arial"/>
          <w:color w:val="000000" w:themeColor="text1"/>
          <w:sz w:val="22"/>
          <w:szCs w:val="22"/>
        </w:rPr>
        <w:t xml:space="preserve"> </w:t>
      </w:r>
      <w:r w:rsidR="002E205F" w:rsidRPr="006D1C47">
        <w:rPr>
          <w:rFonts w:cs="Arial"/>
          <w:color w:val="000000" w:themeColor="text1"/>
          <w:sz w:val="22"/>
          <w:szCs w:val="22"/>
        </w:rPr>
        <w:t xml:space="preserve">№ </w:t>
      </w:r>
      <w:r w:rsidRPr="006D1C47">
        <w:rPr>
          <w:rFonts w:cs="Arial"/>
          <w:color w:val="000000" w:themeColor="text1"/>
          <w:sz w:val="22"/>
          <w:szCs w:val="22"/>
        </w:rPr>
        <w:t>60</w:t>
      </w:r>
    </w:p>
    <w:p w:rsidR="002E205F" w:rsidRPr="006D1C47" w:rsidRDefault="002240AB" w:rsidP="00B1505C">
      <w:pPr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>Смаглеевское</w:t>
      </w:r>
      <w:r w:rsidR="00A328AD" w:rsidRPr="006D1C47">
        <w:rPr>
          <w:rFonts w:cs="Arial"/>
          <w:color w:val="000000" w:themeColor="text1"/>
          <w:sz w:val="22"/>
          <w:szCs w:val="22"/>
        </w:rPr>
        <w:t xml:space="preserve"> сельское поселение</w:t>
      </w:r>
    </w:p>
    <w:p w:rsidR="002E205F" w:rsidRPr="006D1C47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2"/>
          <w:szCs w:val="22"/>
        </w:rPr>
      </w:pPr>
    </w:p>
    <w:p w:rsidR="002E205F" w:rsidRPr="006D1C47" w:rsidRDefault="002E205F" w:rsidP="00B1505C">
      <w:pPr>
        <w:pStyle w:val="Title"/>
        <w:spacing w:before="0" w:after="0"/>
        <w:ind w:firstLine="709"/>
        <w:outlineLvl w:val="9"/>
        <w:rPr>
          <w:color w:val="000000" w:themeColor="text1"/>
          <w:sz w:val="22"/>
          <w:szCs w:val="22"/>
        </w:rPr>
      </w:pPr>
      <w:r w:rsidRPr="006D1C47">
        <w:rPr>
          <w:color w:val="000000" w:themeColor="text1"/>
          <w:sz w:val="22"/>
          <w:szCs w:val="22"/>
        </w:rPr>
        <w:t>О</w:t>
      </w:r>
      <w:r w:rsidR="007B1D03" w:rsidRPr="006D1C47">
        <w:rPr>
          <w:color w:val="000000" w:themeColor="text1"/>
          <w:sz w:val="22"/>
          <w:szCs w:val="22"/>
        </w:rPr>
        <w:t xml:space="preserve"> внесении изменений </w:t>
      </w:r>
      <w:r w:rsidR="00CE5DC6" w:rsidRPr="006D1C47">
        <w:rPr>
          <w:color w:val="000000" w:themeColor="text1"/>
          <w:sz w:val="22"/>
          <w:szCs w:val="22"/>
        </w:rPr>
        <w:t xml:space="preserve">в </w:t>
      </w:r>
      <w:r w:rsidRPr="006D1C47">
        <w:rPr>
          <w:color w:val="000000" w:themeColor="text1"/>
          <w:sz w:val="22"/>
          <w:szCs w:val="22"/>
        </w:rPr>
        <w:t>административн</w:t>
      </w:r>
      <w:r w:rsidR="00CE5DC6" w:rsidRPr="006D1C47">
        <w:rPr>
          <w:color w:val="000000" w:themeColor="text1"/>
          <w:sz w:val="22"/>
          <w:szCs w:val="22"/>
        </w:rPr>
        <w:t xml:space="preserve">ый </w:t>
      </w:r>
      <w:r w:rsidRPr="006D1C47">
        <w:rPr>
          <w:color w:val="000000" w:themeColor="text1"/>
          <w:sz w:val="22"/>
          <w:szCs w:val="22"/>
        </w:rPr>
        <w:t>регламент предоставления муниципальной услуги «</w:t>
      </w:r>
      <w:r w:rsidR="00E943B7" w:rsidRPr="006D1C47">
        <w:rPr>
          <w:color w:val="000000" w:themeColor="text1"/>
          <w:sz w:val="22"/>
          <w:szCs w:val="22"/>
        </w:rPr>
        <w:t>Предоставление разрешения на осуществление земляных работ</w:t>
      </w:r>
      <w:r w:rsidRPr="006D1C47">
        <w:rPr>
          <w:color w:val="000000" w:themeColor="text1"/>
          <w:sz w:val="22"/>
          <w:szCs w:val="22"/>
        </w:rPr>
        <w:t xml:space="preserve">» на территории </w:t>
      </w:r>
      <w:r w:rsidR="00C9691D" w:rsidRPr="006D1C47">
        <w:rPr>
          <w:color w:val="000000" w:themeColor="text1"/>
          <w:sz w:val="22"/>
          <w:szCs w:val="22"/>
        </w:rPr>
        <w:t>Смаглеевского</w:t>
      </w:r>
      <w:r w:rsidRPr="006D1C47">
        <w:rPr>
          <w:color w:val="000000" w:themeColor="text1"/>
          <w:sz w:val="22"/>
          <w:szCs w:val="22"/>
        </w:rPr>
        <w:t xml:space="preserve"> сельского поселения </w:t>
      </w:r>
      <w:r w:rsidR="00A328AD" w:rsidRPr="006D1C47">
        <w:rPr>
          <w:color w:val="000000" w:themeColor="text1"/>
          <w:sz w:val="22"/>
          <w:szCs w:val="22"/>
        </w:rPr>
        <w:t>Кантемировского</w:t>
      </w:r>
      <w:r w:rsidRPr="006D1C47">
        <w:rPr>
          <w:color w:val="000000" w:themeColor="text1"/>
          <w:sz w:val="22"/>
          <w:szCs w:val="22"/>
        </w:rPr>
        <w:t xml:space="preserve"> муниципального района Воронежской области</w:t>
      </w:r>
    </w:p>
    <w:p w:rsidR="002E205F" w:rsidRPr="006D1C47" w:rsidRDefault="002E205F" w:rsidP="00B1505C">
      <w:pPr>
        <w:ind w:firstLine="709"/>
        <w:rPr>
          <w:rFonts w:cs="Arial"/>
          <w:b/>
          <w:color w:val="000000" w:themeColor="text1"/>
          <w:sz w:val="22"/>
          <w:szCs w:val="22"/>
        </w:rPr>
      </w:pPr>
    </w:p>
    <w:p w:rsidR="002E205F" w:rsidRPr="006D1C47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22"/>
          <w:szCs w:val="22"/>
        </w:rPr>
      </w:pPr>
      <w:r w:rsidRPr="006D1C47">
        <w:rPr>
          <w:rFonts w:eastAsia="Calibri" w:cs="Arial"/>
          <w:color w:val="000000" w:themeColor="text1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D1C47">
        <w:rPr>
          <w:rFonts w:eastAsia="Calibri" w:cs="Arial"/>
          <w:bCs/>
          <w:color w:val="000000" w:themeColor="text1"/>
          <w:sz w:val="22"/>
          <w:szCs w:val="22"/>
        </w:rPr>
        <w:t>,</w:t>
      </w:r>
      <w:r w:rsidRPr="006D1C47">
        <w:rPr>
          <w:rFonts w:eastAsia="Calibri" w:cs="Arial"/>
          <w:color w:val="000000" w:themeColor="text1"/>
          <w:sz w:val="22"/>
          <w:szCs w:val="22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6D1C47">
        <w:rPr>
          <w:rFonts w:cs="Arial"/>
          <w:color w:val="000000" w:themeColor="text1"/>
          <w:sz w:val="22"/>
          <w:szCs w:val="22"/>
        </w:rPr>
        <w:t xml:space="preserve">, </w:t>
      </w:r>
      <w:r w:rsidR="00BB5DAA" w:rsidRPr="006D1C47">
        <w:rPr>
          <w:rFonts w:cs="Arial"/>
          <w:color w:val="000000" w:themeColor="text1"/>
          <w:sz w:val="22"/>
          <w:szCs w:val="22"/>
        </w:rPr>
        <w:t xml:space="preserve">Уставом </w:t>
      </w:r>
      <w:r w:rsidR="00C9691D" w:rsidRPr="006D1C47">
        <w:rPr>
          <w:rFonts w:cs="Arial"/>
          <w:color w:val="000000" w:themeColor="text1"/>
          <w:sz w:val="22"/>
          <w:szCs w:val="22"/>
        </w:rPr>
        <w:t>Смаглеевского</w:t>
      </w:r>
      <w:r w:rsidR="00BB5DAA" w:rsidRPr="006D1C47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A328AD" w:rsidRPr="006D1C47">
        <w:rPr>
          <w:rFonts w:cs="Arial"/>
          <w:color w:val="000000" w:themeColor="text1"/>
          <w:sz w:val="22"/>
          <w:szCs w:val="22"/>
        </w:rPr>
        <w:t>Кантемировского</w:t>
      </w:r>
      <w:r w:rsidR="00BB5DAA" w:rsidRPr="006D1C47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 администрация </w:t>
      </w:r>
      <w:r w:rsidR="00C9691D" w:rsidRPr="006D1C47">
        <w:rPr>
          <w:rFonts w:cs="Arial"/>
          <w:color w:val="000000" w:themeColor="text1"/>
          <w:sz w:val="22"/>
          <w:szCs w:val="22"/>
        </w:rPr>
        <w:t>Смаглеевского</w:t>
      </w:r>
      <w:r w:rsidR="00BB5DAA" w:rsidRPr="006D1C47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A328AD" w:rsidRPr="006D1C47">
        <w:rPr>
          <w:rFonts w:cs="Arial"/>
          <w:color w:val="000000" w:themeColor="text1"/>
          <w:sz w:val="22"/>
          <w:szCs w:val="22"/>
        </w:rPr>
        <w:t>Кантемировского</w:t>
      </w:r>
      <w:r w:rsidR="00BB5DAA" w:rsidRPr="006D1C47">
        <w:rPr>
          <w:rFonts w:cs="Arial"/>
          <w:color w:val="000000" w:themeColor="text1"/>
          <w:sz w:val="22"/>
          <w:szCs w:val="22"/>
        </w:rPr>
        <w:t xml:space="preserve"> муниципального района </w:t>
      </w:r>
      <w:r w:rsidR="00A328AD" w:rsidRPr="006D1C47">
        <w:rPr>
          <w:rFonts w:cs="Arial"/>
          <w:color w:val="000000" w:themeColor="text1"/>
          <w:sz w:val="22"/>
          <w:szCs w:val="22"/>
        </w:rPr>
        <w:t xml:space="preserve">Воронежской области </w:t>
      </w:r>
      <w:r w:rsidR="002E205F" w:rsidRPr="006D1C47">
        <w:rPr>
          <w:rFonts w:cs="Arial"/>
          <w:color w:val="000000" w:themeColor="text1"/>
          <w:sz w:val="22"/>
          <w:szCs w:val="22"/>
        </w:rPr>
        <w:t>ПОСТАНОВЛЯЕТ:</w:t>
      </w:r>
    </w:p>
    <w:p w:rsidR="00387E1D" w:rsidRPr="006D1C47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2"/>
          <w:szCs w:val="22"/>
        </w:rPr>
      </w:pPr>
      <w:r w:rsidRPr="006D1C47">
        <w:rPr>
          <w:b w:val="0"/>
          <w:color w:val="000000" w:themeColor="text1"/>
          <w:sz w:val="22"/>
          <w:szCs w:val="22"/>
        </w:rPr>
        <w:t xml:space="preserve">1. </w:t>
      </w:r>
      <w:r w:rsidR="00CE5DC6" w:rsidRPr="006D1C47">
        <w:rPr>
          <w:b w:val="0"/>
          <w:color w:val="000000" w:themeColor="text1"/>
          <w:sz w:val="22"/>
          <w:szCs w:val="22"/>
        </w:rPr>
        <w:t>Внести в административный регламент</w:t>
      </w:r>
      <w:r w:rsidR="00A40925" w:rsidRPr="006D1C47">
        <w:rPr>
          <w:b w:val="0"/>
          <w:color w:val="000000" w:themeColor="text1"/>
          <w:sz w:val="22"/>
          <w:szCs w:val="22"/>
        </w:rPr>
        <w:t xml:space="preserve"> по</w:t>
      </w:r>
      <w:r w:rsidR="00CE5DC6" w:rsidRPr="006D1C47">
        <w:rPr>
          <w:b w:val="0"/>
          <w:color w:val="000000" w:themeColor="text1"/>
          <w:sz w:val="22"/>
          <w:szCs w:val="22"/>
        </w:rPr>
        <w:t xml:space="preserve"> предоставлени</w:t>
      </w:r>
      <w:r w:rsidR="00A40925" w:rsidRPr="006D1C47">
        <w:rPr>
          <w:b w:val="0"/>
          <w:color w:val="000000" w:themeColor="text1"/>
          <w:sz w:val="22"/>
          <w:szCs w:val="22"/>
        </w:rPr>
        <w:t>ю</w:t>
      </w:r>
      <w:r w:rsidR="00CE5DC6" w:rsidRPr="006D1C47">
        <w:rPr>
          <w:b w:val="0"/>
          <w:color w:val="000000" w:themeColor="text1"/>
          <w:sz w:val="22"/>
          <w:szCs w:val="22"/>
        </w:rPr>
        <w:t xml:space="preserve"> муниципальной услуги «</w:t>
      </w:r>
      <w:r w:rsidR="00E943B7" w:rsidRPr="006D1C47">
        <w:rPr>
          <w:b w:val="0"/>
          <w:color w:val="000000" w:themeColor="text1"/>
          <w:sz w:val="22"/>
          <w:szCs w:val="22"/>
        </w:rPr>
        <w:t>Предоставление разрешения на осуществление земляных работ</w:t>
      </w:r>
      <w:r w:rsidR="00CE5DC6" w:rsidRPr="006D1C47">
        <w:rPr>
          <w:b w:val="0"/>
          <w:color w:val="000000" w:themeColor="text1"/>
          <w:sz w:val="22"/>
          <w:szCs w:val="22"/>
        </w:rPr>
        <w:t>»</w:t>
      </w:r>
      <w:r w:rsidR="00A40925" w:rsidRPr="006D1C47">
        <w:rPr>
          <w:b w:val="0"/>
          <w:color w:val="000000" w:themeColor="text1"/>
          <w:sz w:val="22"/>
          <w:szCs w:val="22"/>
        </w:rPr>
        <w:t xml:space="preserve"> на территории </w:t>
      </w:r>
      <w:r w:rsidR="00C9691D" w:rsidRPr="006D1C47">
        <w:rPr>
          <w:b w:val="0"/>
          <w:color w:val="000000" w:themeColor="text1"/>
          <w:sz w:val="22"/>
          <w:szCs w:val="22"/>
        </w:rPr>
        <w:t xml:space="preserve">Смаглеевского </w:t>
      </w:r>
      <w:r w:rsidR="00A40925" w:rsidRPr="006D1C47">
        <w:rPr>
          <w:b w:val="0"/>
          <w:color w:val="000000" w:themeColor="text1"/>
          <w:sz w:val="22"/>
          <w:szCs w:val="22"/>
        </w:rPr>
        <w:t>сельского поселения Кантемировского муниципального района Воронежской области</w:t>
      </w:r>
      <w:r w:rsidR="00BB5DAA" w:rsidRPr="006D1C47">
        <w:rPr>
          <w:b w:val="0"/>
          <w:color w:val="000000" w:themeColor="text1"/>
          <w:sz w:val="22"/>
          <w:szCs w:val="22"/>
        </w:rPr>
        <w:t xml:space="preserve">, утвержденный постановлением администрации </w:t>
      </w:r>
      <w:r w:rsidR="00C9691D" w:rsidRPr="006D1C47">
        <w:rPr>
          <w:b w:val="0"/>
          <w:color w:val="000000" w:themeColor="text1"/>
          <w:sz w:val="22"/>
          <w:szCs w:val="22"/>
        </w:rPr>
        <w:t xml:space="preserve">Смаглеевского </w:t>
      </w:r>
      <w:r w:rsidR="00A40925" w:rsidRPr="006D1C47">
        <w:rPr>
          <w:b w:val="0"/>
          <w:color w:val="000000" w:themeColor="text1"/>
          <w:sz w:val="22"/>
          <w:szCs w:val="22"/>
        </w:rPr>
        <w:t>сельского поселения</w:t>
      </w:r>
      <w:r w:rsidR="00BB5DAA" w:rsidRPr="006D1C47">
        <w:rPr>
          <w:b w:val="0"/>
          <w:color w:val="000000" w:themeColor="text1"/>
          <w:sz w:val="22"/>
          <w:szCs w:val="22"/>
        </w:rPr>
        <w:t xml:space="preserve"> от </w:t>
      </w:r>
      <w:r w:rsidR="00C9691D" w:rsidRPr="006D1C47">
        <w:rPr>
          <w:b w:val="0"/>
          <w:color w:val="000000" w:themeColor="text1"/>
          <w:sz w:val="22"/>
          <w:szCs w:val="22"/>
        </w:rPr>
        <w:t>29.12.2023 года</w:t>
      </w:r>
      <w:r w:rsidR="00BB5DAA" w:rsidRPr="006D1C47">
        <w:rPr>
          <w:b w:val="0"/>
          <w:color w:val="000000" w:themeColor="text1"/>
          <w:sz w:val="22"/>
          <w:szCs w:val="22"/>
        </w:rPr>
        <w:t xml:space="preserve"> №</w:t>
      </w:r>
      <w:r w:rsidR="00C9691D" w:rsidRPr="006D1C47">
        <w:rPr>
          <w:b w:val="0"/>
          <w:color w:val="000000" w:themeColor="text1"/>
          <w:sz w:val="22"/>
          <w:szCs w:val="22"/>
        </w:rPr>
        <w:t>65</w:t>
      </w:r>
      <w:r w:rsidR="00BB5DAA" w:rsidRPr="006D1C47">
        <w:rPr>
          <w:b w:val="0"/>
          <w:color w:val="000000" w:themeColor="text1"/>
          <w:sz w:val="22"/>
          <w:szCs w:val="22"/>
        </w:rPr>
        <w:t>,</w:t>
      </w:r>
      <w:r w:rsidR="00CE5DC6" w:rsidRPr="006D1C47">
        <w:rPr>
          <w:b w:val="0"/>
          <w:color w:val="000000" w:themeColor="text1"/>
          <w:sz w:val="22"/>
          <w:szCs w:val="22"/>
        </w:rPr>
        <w:t xml:space="preserve"> </w:t>
      </w:r>
      <w:r w:rsidR="00387E1D" w:rsidRPr="006D1C47">
        <w:rPr>
          <w:b w:val="0"/>
          <w:color w:val="000000" w:themeColor="text1"/>
          <w:sz w:val="22"/>
          <w:szCs w:val="22"/>
        </w:rPr>
        <w:t xml:space="preserve">следующие </w:t>
      </w:r>
      <w:r w:rsidR="00DB1BB8" w:rsidRPr="006D1C47">
        <w:rPr>
          <w:b w:val="0"/>
          <w:color w:val="000000" w:themeColor="text1"/>
          <w:sz w:val="22"/>
          <w:szCs w:val="22"/>
        </w:rPr>
        <w:t>изменени</w:t>
      </w:r>
      <w:r w:rsidR="00387E1D" w:rsidRPr="006D1C47">
        <w:rPr>
          <w:b w:val="0"/>
          <w:color w:val="000000" w:themeColor="text1"/>
          <w:sz w:val="22"/>
          <w:szCs w:val="22"/>
        </w:rPr>
        <w:t>я:</w:t>
      </w:r>
    </w:p>
    <w:p w:rsidR="0067615C" w:rsidRPr="006D1C47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 xml:space="preserve">1.1. </w:t>
      </w:r>
      <w:r w:rsidR="0067615C" w:rsidRPr="006D1C47">
        <w:rPr>
          <w:rFonts w:eastAsia="Calibri" w:cs="Arial"/>
          <w:bCs/>
          <w:color w:val="000000" w:themeColor="text1"/>
          <w:sz w:val="22"/>
          <w:szCs w:val="22"/>
        </w:rPr>
        <w:t>Пункт 7 дополнить новым подпунктом 7.8</w:t>
      </w:r>
      <w:r w:rsidR="00B1505C" w:rsidRPr="006D1C47">
        <w:rPr>
          <w:rFonts w:eastAsia="Calibri" w:cs="Arial"/>
          <w:bCs/>
          <w:color w:val="000000" w:themeColor="text1"/>
          <w:sz w:val="22"/>
          <w:szCs w:val="22"/>
        </w:rPr>
        <w:t>.</w:t>
      </w:r>
      <w:r w:rsidR="0067615C" w:rsidRPr="006D1C47">
        <w:rPr>
          <w:rFonts w:eastAsia="Calibri" w:cs="Arial"/>
          <w:bCs/>
          <w:color w:val="000000" w:themeColor="text1"/>
          <w:sz w:val="22"/>
          <w:szCs w:val="22"/>
        </w:rPr>
        <w:t xml:space="preserve"> следующего содержания:</w:t>
      </w:r>
    </w:p>
    <w:p w:rsidR="0067615C" w:rsidRPr="006D1C47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  <w:r w:rsidRPr="006D1C47">
        <w:rPr>
          <w:rFonts w:ascii="Arial" w:eastAsia="Calibri" w:hAnsi="Arial" w:cs="Arial"/>
          <w:bCs/>
          <w:color w:val="000000" w:themeColor="text1"/>
        </w:rPr>
        <w:t xml:space="preserve">«7.8. </w:t>
      </w:r>
      <w:r w:rsidRPr="006D1C47">
        <w:rPr>
          <w:rFonts w:ascii="Arial" w:hAnsi="Arial"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6D1C47">
        <w:rPr>
          <w:rFonts w:ascii="Arial" w:hAnsi="Arial" w:cs="Arial"/>
          <w:color w:val="000000" w:themeColor="text1"/>
        </w:rPr>
        <w:t xml:space="preserve"> </w:t>
      </w:r>
      <w:r w:rsidRPr="006D1C47">
        <w:rPr>
          <w:rFonts w:ascii="Arial" w:hAnsi="Arial" w:cs="Arial"/>
          <w:color w:val="000000" w:themeColor="text1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6D1C47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6D1C47">
        <w:rPr>
          <w:rFonts w:eastAsia="Calibri" w:cs="Arial"/>
          <w:color w:val="000000" w:themeColor="text1"/>
          <w:sz w:val="22"/>
          <w:szCs w:val="22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6D1C47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  <w:sz w:val="22"/>
          <w:szCs w:val="22"/>
        </w:rPr>
      </w:pPr>
      <w:r w:rsidRPr="006D1C47">
        <w:rPr>
          <w:rFonts w:cs="Arial"/>
          <w:color w:val="000000" w:themeColor="text1"/>
          <w:sz w:val="22"/>
          <w:szCs w:val="22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Pr="006D1C47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1C47">
        <w:rPr>
          <w:rFonts w:ascii="Arial" w:hAnsi="Arial" w:cs="Arial"/>
          <w:color w:val="000000" w:themeColor="text1"/>
          <w:sz w:val="22"/>
          <w:szCs w:val="22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A535E" w:rsidRPr="006D1C47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  <w:sz w:val="22"/>
          <w:szCs w:val="22"/>
        </w:rPr>
      </w:pPr>
      <w:r w:rsidRPr="006D1C47">
        <w:rPr>
          <w:rFonts w:eastAsia="Calibri" w:cs="Arial"/>
          <w:color w:val="000000" w:themeColor="text1"/>
          <w:sz w:val="22"/>
          <w:szCs w:val="22"/>
        </w:rPr>
        <w:t xml:space="preserve">2. Настоящее постановление вступает в силу со дня его официального опубликования. </w:t>
      </w:r>
    </w:p>
    <w:p w:rsidR="00BA535E" w:rsidRPr="006D1C47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sz w:val="22"/>
          <w:szCs w:val="22"/>
        </w:rPr>
      </w:pPr>
      <w:r w:rsidRPr="006D1C47">
        <w:rPr>
          <w:rFonts w:eastAsia="Calibri" w:cs="Arial"/>
          <w:color w:val="000000" w:themeColor="text1"/>
          <w:sz w:val="22"/>
          <w:szCs w:val="22"/>
        </w:rPr>
        <w:t>3. Контроль за исполнением настоящего постановления оставляю за собой.</w:t>
      </w:r>
    </w:p>
    <w:p w:rsidR="000053A2" w:rsidRPr="006D1C47" w:rsidRDefault="000053A2" w:rsidP="00B1505C">
      <w:pPr>
        <w:ind w:firstLine="709"/>
        <w:rPr>
          <w:rFonts w:cs="Arial"/>
          <w:color w:val="000000" w:themeColor="text1"/>
          <w:sz w:val="22"/>
          <w:szCs w:val="22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6833" w:rsidRPr="006D1C47" w:rsidTr="00F60029">
        <w:tc>
          <w:tcPr>
            <w:tcW w:w="3284" w:type="dxa"/>
            <w:shd w:val="clear" w:color="auto" w:fill="auto"/>
          </w:tcPr>
          <w:p w:rsidR="000053A2" w:rsidRPr="006D1C47" w:rsidRDefault="000053A2" w:rsidP="00C9691D">
            <w:pPr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6D1C47">
              <w:rPr>
                <w:rFonts w:cs="Arial"/>
                <w:color w:val="000000" w:themeColor="text1"/>
                <w:sz w:val="22"/>
                <w:szCs w:val="22"/>
              </w:rPr>
              <w:t xml:space="preserve">Глава </w:t>
            </w:r>
            <w:r w:rsidR="00C9691D" w:rsidRPr="006D1C47">
              <w:rPr>
                <w:rFonts w:cs="Arial"/>
                <w:color w:val="000000" w:themeColor="text1"/>
                <w:sz w:val="22"/>
                <w:szCs w:val="22"/>
              </w:rPr>
              <w:t>Смаглеевского</w:t>
            </w:r>
            <w:r w:rsidRPr="006D1C47">
              <w:rPr>
                <w:rFonts w:cs="Arial"/>
                <w:color w:val="000000" w:themeColor="text1"/>
                <w:sz w:val="22"/>
                <w:szCs w:val="22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6D1C47" w:rsidRDefault="000053A2" w:rsidP="00B1505C">
            <w:pPr>
              <w:ind w:firstLine="709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9691D" w:rsidRPr="006D1C47" w:rsidRDefault="00C9691D" w:rsidP="00E5094C">
            <w:pPr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C9691D" w:rsidRPr="006D1C47" w:rsidRDefault="00C9691D" w:rsidP="00E5094C">
            <w:pPr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C9691D" w:rsidRPr="006D1C47" w:rsidRDefault="00C9691D" w:rsidP="00E5094C">
            <w:pPr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0053A2" w:rsidRPr="006D1C47" w:rsidRDefault="00C9691D" w:rsidP="00E5094C">
            <w:pPr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6D1C47">
              <w:rPr>
                <w:rFonts w:cs="Arial"/>
                <w:color w:val="000000" w:themeColor="text1"/>
                <w:sz w:val="22"/>
                <w:szCs w:val="22"/>
              </w:rPr>
              <w:t>И.П. Чемерисова</w:t>
            </w:r>
          </w:p>
        </w:tc>
      </w:tr>
    </w:tbl>
    <w:p w:rsidR="00CE5DC6" w:rsidRPr="006D1C47" w:rsidRDefault="00CE5DC6" w:rsidP="00B1505C">
      <w:pPr>
        <w:ind w:firstLine="709"/>
        <w:rPr>
          <w:rFonts w:cs="Arial"/>
          <w:color w:val="000000" w:themeColor="text1"/>
          <w:sz w:val="22"/>
          <w:szCs w:val="22"/>
        </w:rPr>
      </w:pPr>
    </w:p>
    <w:sectPr w:rsidR="00CE5DC6" w:rsidRPr="006D1C47" w:rsidSect="006D1808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81" w:rsidRDefault="002C1581" w:rsidP="00DF7A91">
      <w:r>
        <w:separator/>
      </w:r>
    </w:p>
  </w:endnote>
  <w:endnote w:type="continuationSeparator" w:id="0">
    <w:p w:rsidR="002C1581" w:rsidRDefault="002C1581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81" w:rsidRDefault="002C1581" w:rsidP="00DF7A91">
      <w:r>
        <w:separator/>
      </w:r>
    </w:p>
  </w:footnote>
  <w:footnote w:type="continuationSeparator" w:id="0">
    <w:p w:rsidR="002C1581" w:rsidRDefault="002C1581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3A2"/>
    <w:rsid w:val="000301C5"/>
    <w:rsid w:val="000311CA"/>
    <w:rsid w:val="00040307"/>
    <w:rsid w:val="00073E56"/>
    <w:rsid w:val="00087997"/>
    <w:rsid w:val="00097CAF"/>
    <w:rsid w:val="000A1858"/>
    <w:rsid w:val="00194EB5"/>
    <w:rsid w:val="0022322B"/>
    <w:rsid w:val="002240AB"/>
    <w:rsid w:val="0023012E"/>
    <w:rsid w:val="00265490"/>
    <w:rsid w:val="002C1581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211F7"/>
    <w:rsid w:val="0066161A"/>
    <w:rsid w:val="0067226C"/>
    <w:rsid w:val="0067444A"/>
    <w:rsid w:val="0067615C"/>
    <w:rsid w:val="00684248"/>
    <w:rsid w:val="006D1808"/>
    <w:rsid w:val="006D1C47"/>
    <w:rsid w:val="006F1D3F"/>
    <w:rsid w:val="00792C5C"/>
    <w:rsid w:val="007B1D03"/>
    <w:rsid w:val="007C7465"/>
    <w:rsid w:val="007E02DA"/>
    <w:rsid w:val="0083044C"/>
    <w:rsid w:val="008902B6"/>
    <w:rsid w:val="008C32A4"/>
    <w:rsid w:val="0092455A"/>
    <w:rsid w:val="00A328AD"/>
    <w:rsid w:val="00A40925"/>
    <w:rsid w:val="00A7775B"/>
    <w:rsid w:val="00AA14F9"/>
    <w:rsid w:val="00B1505C"/>
    <w:rsid w:val="00B17303"/>
    <w:rsid w:val="00B52612"/>
    <w:rsid w:val="00B7416F"/>
    <w:rsid w:val="00B93D8C"/>
    <w:rsid w:val="00BA535E"/>
    <w:rsid w:val="00BA765D"/>
    <w:rsid w:val="00BB5DAA"/>
    <w:rsid w:val="00C2351B"/>
    <w:rsid w:val="00C9691D"/>
    <w:rsid w:val="00CB6115"/>
    <w:rsid w:val="00CD1634"/>
    <w:rsid w:val="00CE5DC6"/>
    <w:rsid w:val="00D04621"/>
    <w:rsid w:val="00DB1BB8"/>
    <w:rsid w:val="00DE6833"/>
    <w:rsid w:val="00DF7A91"/>
    <w:rsid w:val="00E5094C"/>
    <w:rsid w:val="00E943B7"/>
    <w:rsid w:val="00EA7523"/>
    <w:rsid w:val="00EB15EB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D18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44</cp:revision>
  <cp:lastPrinted>2024-11-29T12:32:00Z</cp:lastPrinted>
  <dcterms:created xsi:type="dcterms:W3CDTF">2024-01-25T12:47:00Z</dcterms:created>
  <dcterms:modified xsi:type="dcterms:W3CDTF">2024-11-29T12:34:00Z</dcterms:modified>
</cp:coreProperties>
</file>