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E3" w:rsidRDefault="00A665E3" w:rsidP="00A665E3">
      <w:pPr>
        <w:jc w:val="right"/>
        <w:rPr>
          <w:rFonts w:ascii="Times New Roman" w:hAnsi="Times New Roman"/>
          <w:sz w:val="28"/>
          <w:szCs w:val="28"/>
        </w:rPr>
      </w:pPr>
      <w:r>
        <w:rPr>
          <w:rFonts w:ascii="Times New Roman" w:hAnsi="Times New Roman"/>
          <w:sz w:val="28"/>
          <w:szCs w:val="28"/>
        </w:rPr>
        <w:t>ПРОЕКТ</w:t>
      </w:r>
      <w:bookmarkStart w:id="0" w:name="_GoBack"/>
      <w:bookmarkEnd w:id="0"/>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АДМИНИСТРАЦИЯ</w:t>
      </w:r>
    </w:p>
    <w:p w:rsidR="006A55A5" w:rsidRPr="00582FEE" w:rsidRDefault="000F1969" w:rsidP="006A55A5">
      <w:pPr>
        <w:jc w:val="center"/>
        <w:rPr>
          <w:rFonts w:ascii="Times New Roman" w:hAnsi="Times New Roman"/>
          <w:sz w:val="28"/>
          <w:szCs w:val="28"/>
        </w:rPr>
      </w:pPr>
      <w:r>
        <w:rPr>
          <w:rFonts w:ascii="Times New Roman" w:hAnsi="Times New Roman"/>
          <w:sz w:val="28"/>
          <w:szCs w:val="28"/>
        </w:rPr>
        <w:t>СМАГЛЕЕВСКОГО</w:t>
      </w:r>
      <w:r w:rsidR="00A54035">
        <w:rPr>
          <w:rFonts w:ascii="Times New Roman" w:hAnsi="Times New Roman"/>
          <w:sz w:val="28"/>
          <w:szCs w:val="28"/>
        </w:rPr>
        <w:t xml:space="preserve">  СЕЛЬСКОГО</w:t>
      </w:r>
      <w:r w:rsidR="006A55A5" w:rsidRPr="00582FEE">
        <w:rPr>
          <w:rFonts w:ascii="Times New Roman" w:hAnsi="Times New Roman"/>
          <w:sz w:val="28"/>
          <w:szCs w:val="28"/>
        </w:rPr>
        <w:t>ПОСЕЛЕНИЯ</w:t>
      </w:r>
    </w:p>
    <w:p w:rsidR="00A54035" w:rsidRDefault="00A54035" w:rsidP="006A55A5">
      <w:pPr>
        <w:jc w:val="center"/>
        <w:rPr>
          <w:rFonts w:ascii="Times New Roman" w:hAnsi="Times New Roman"/>
          <w:sz w:val="28"/>
          <w:szCs w:val="28"/>
        </w:rPr>
      </w:pPr>
      <w:r>
        <w:rPr>
          <w:rFonts w:ascii="Times New Roman" w:hAnsi="Times New Roman"/>
          <w:sz w:val="28"/>
          <w:szCs w:val="28"/>
        </w:rPr>
        <w:t>КАНТЕМИРОВСКОГО</w:t>
      </w:r>
      <w:r w:rsidR="006A55A5" w:rsidRPr="00582FEE">
        <w:rPr>
          <w:rFonts w:ascii="Times New Roman" w:hAnsi="Times New Roman"/>
          <w:sz w:val="28"/>
          <w:szCs w:val="28"/>
        </w:rPr>
        <w:t xml:space="preserve"> МУНИЦИПАЛЬНОГО РАЙОНА </w:t>
      </w:r>
    </w:p>
    <w:p w:rsidR="006A55A5" w:rsidRDefault="006A55A5" w:rsidP="006A55A5">
      <w:pPr>
        <w:jc w:val="center"/>
        <w:rPr>
          <w:rFonts w:ascii="Times New Roman" w:hAnsi="Times New Roman"/>
          <w:sz w:val="28"/>
          <w:szCs w:val="28"/>
        </w:rPr>
      </w:pPr>
      <w:r w:rsidRPr="00582FEE">
        <w:rPr>
          <w:rFonts w:ascii="Times New Roman" w:hAnsi="Times New Roman"/>
          <w:sz w:val="28"/>
          <w:szCs w:val="28"/>
        </w:rPr>
        <w:t>ВОРОНЕЖСКОЙ ОБЛАСТИ</w:t>
      </w:r>
    </w:p>
    <w:p w:rsidR="00A54035" w:rsidRPr="00582FEE" w:rsidRDefault="00A54035" w:rsidP="006A55A5">
      <w:pPr>
        <w:jc w:val="center"/>
        <w:rPr>
          <w:rFonts w:ascii="Times New Roman" w:hAnsi="Times New Roman"/>
          <w:sz w:val="28"/>
          <w:szCs w:val="28"/>
        </w:rPr>
      </w:pPr>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ПОСТАНОВЛЕНИЕ</w:t>
      </w:r>
    </w:p>
    <w:p w:rsidR="006A55A5" w:rsidRPr="00582FEE" w:rsidRDefault="006A55A5" w:rsidP="006A55A5">
      <w:pPr>
        <w:tabs>
          <w:tab w:val="left" w:pos="1172"/>
        </w:tabs>
        <w:rPr>
          <w:rFonts w:ascii="Times New Roman" w:hAnsi="Times New Roman"/>
        </w:rPr>
      </w:pPr>
    </w:p>
    <w:p w:rsidR="006A55A5" w:rsidRPr="00582FEE" w:rsidRDefault="006A55A5" w:rsidP="006A55A5">
      <w:pPr>
        <w:tabs>
          <w:tab w:val="left" w:pos="1172"/>
        </w:tabs>
        <w:rPr>
          <w:rFonts w:ascii="Times New Roman" w:hAnsi="Times New Roman"/>
        </w:rPr>
      </w:pPr>
      <w:r w:rsidRPr="00582FEE">
        <w:rPr>
          <w:rFonts w:ascii="Times New Roman" w:hAnsi="Times New Roman"/>
        </w:rPr>
        <w:t>«___» ______________ 2023 г.                                                                                           № ____</w:t>
      </w:r>
    </w:p>
    <w:p w:rsidR="006A55A5" w:rsidRPr="00A54035" w:rsidRDefault="005D5748" w:rsidP="00A42F98">
      <w:pPr>
        <w:pStyle w:val="Title"/>
        <w:tabs>
          <w:tab w:val="left" w:pos="6060"/>
        </w:tabs>
        <w:spacing w:before="0" w:after="0"/>
        <w:ind w:firstLine="0"/>
        <w:jc w:val="left"/>
        <w:rPr>
          <w:rFonts w:ascii="Times New Roman" w:hAnsi="Times New Roman" w:cs="Times New Roman"/>
          <w:b w:val="0"/>
        </w:rPr>
      </w:pPr>
      <w:r>
        <w:rPr>
          <w:rFonts w:ascii="Times New Roman" w:hAnsi="Times New Roman" w:cs="Times New Roman"/>
          <w:b w:val="0"/>
        </w:rPr>
        <w:t>с.</w:t>
      </w:r>
      <w:r w:rsidR="000F1969">
        <w:rPr>
          <w:rFonts w:ascii="Times New Roman" w:hAnsi="Times New Roman" w:cs="Times New Roman"/>
          <w:b w:val="0"/>
        </w:rPr>
        <w:t xml:space="preserve"> Смагле</w:t>
      </w:r>
      <w:r>
        <w:rPr>
          <w:rFonts w:ascii="Times New Roman" w:hAnsi="Times New Roman" w:cs="Times New Roman"/>
          <w:b w:val="0"/>
        </w:rPr>
        <w:t>евка</w:t>
      </w:r>
      <w:r w:rsidR="00A42F98">
        <w:rPr>
          <w:rFonts w:ascii="Times New Roman" w:hAnsi="Times New Roman" w:cs="Times New Roman"/>
          <w:b w:val="0"/>
        </w:rPr>
        <w:tab/>
      </w:r>
    </w:p>
    <w:p w:rsidR="006A55A5" w:rsidRDefault="006A55A5" w:rsidP="006A55A5">
      <w:pPr>
        <w:pStyle w:val="Title"/>
        <w:spacing w:before="0" w:after="0"/>
        <w:ind w:firstLine="0"/>
        <w:rPr>
          <w:rFonts w:ascii="Times New Roman" w:hAnsi="Times New Roman" w:cs="Times New Roman"/>
        </w:rPr>
      </w:pPr>
    </w:p>
    <w:p w:rsidR="006A55A5" w:rsidRPr="00EF3BB3" w:rsidRDefault="006A55A5" w:rsidP="006A55A5">
      <w:pPr>
        <w:spacing w:line="271" w:lineRule="auto"/>
        <w:jc w:val="center"/>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p>
    <w:p w:rsidR="005D5748" w:rsidRDefault="006A55A5" w:rsidP="006A55A5">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w:t>
      </w:r>
    </w:p>
    <w:p w:rsidR="005D5748" w:rsidRDefault="006A55A5" w:rsidP="006A55A5">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0F1969">
        <w:rPr>
          <w:rFonts w:ascii="Times New Roman" w:hAnsi="Times New Roman" w:cs="Times New Roman"/>
          <w:sz w:val="28"/>
          <w:szCs w:val="28"/>
        </w:rPr>
        <w:t>Смаглеевского</w:t>
      </w:r>
      <w:r w:rsidR="00A54035">
        <w:rPr>
          <w:rFonts w:ascii="Times New Roman" w:hAnsi="Times New Roman" w:cs="Times New Roman"/>
          <w:sz w:val="28"/>
          <w:szCs w:val="28"/>
        </w:rPr>
        <w:t xml:space="preserve"> </w:t>
      </w:r>
      <w:r w:rsidRPr="00EF3BB3">
        <w:rPr>
          <w:rFonts w:ascii="Times New Roman" w:hAnsi="Times New Roman" w:cs="Times New Roman"/>
          <w:sz w:val="28"/>
          <w:szCs w:val="28"/>
        </w:rPr>
        <w:t>сельского поселения</w:t>
      </w:r>
      <w:r w:rsidR="00A54035">
        <w:rPr>
          <w:rFonts w:ascii="Times New Roman" w:hAnsi="Times New Roman" w:cs="Times New Roman"/>
          <w:sz w:val="28"/>
          <w:szCs w:val="28"/>
        </w:rPr>
        <w:t xml:space="preserve"> </w:t>
      </w:r>
    </w:p>
    <w:p w:rsidR="006A55A5" w:rsidRPr="00EF3BB3" w:rsidRDefault="005D5748" w:rsidP="006A55A5">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Кантемировского </w:t>
      </w:r>
      <w:r w:rsidR="006A55A5" w:rsidRPr="00EF3BB3">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006A55A5" w:rsidRPr="00EF3BB3">
        <w:rPr>
          <w:rFonts w:ascii="Times New Roman" w:hAnsi="Times New Roman" w:cs="Times New Roman"/>
          <w:sz w:val="28"/>
          <w:szCs w:val="28"/>
        </w:rPr>
        <w:t>Воронежской области</w:t>
      </w:r>
    </w:p>
    <w:p w:rsidR="006A55A5" w:rsidRPr="00582FEE" w:rsidRDefault="006A55A5" w:rsidP="006A55A5">
      <w:pPr>
        <w:rPr>
          <w:rFonts w:ascii="Times New Roman" w:hAnsi="Times New Roman"/>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005D5748">
        <w:rPr>
          <w:rStyle w:val="FontStyle18"/>
          <w:b w:val="0"/>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005D5748">
        <w:t xml:space="preserve"> </w:t>
      </w:r>
      <w:r w:rsidR="000F1969">
        <w:t>Смаглеевского</w:t>
      </w:r>
      <w:r w:rsidR="00A54035">
        <w:t xml:space="preserve"> </w:t>
      </w:r>
      <w:r w:rsidR="00643543">
        <w:t>сельского поселения</w:t>
      </w:r>
      <w:r w:rsidR="00A54035">
        <w:t xml:space="preserve"> Кантемировского</w:t>
      </w:r>
      <w:r w:rsidRPr="00582FEE">
        <w:t xml:space="preserve"> муниципального района</w:t>
      </w:r>
      <w:r>
        <w:t xml:space="preserve"> Воронежской области</w:t>
      </w:r>
      <w:r w:rsidR="00643543">
        <w:t xml:space="preserve"> администрация</w:t>
      </w:r>
      <w:r w:rsidR="005D5748">
        <w:t xml:space="preserve"> </w:t>
      </w:r>
      <w:r w:rsidR="000F1969">
        <w:t>Смаглеевского</w:t>
      </w:r>
      <w:r w:rsidR="00A54035">
        <w:t xml:space="preserve"> </w:t>
      </w:r>
      <w:r w:rsidRPr="00582FEE">
        <w:t>сельс</w:t>
      </w:r>
      <w:r w:rsidR="00643543">
        <w:t>кого поселения</w:t>
      </w:r>
      <w:r w:rsidR="005D5748">
        <w:t xml:space="preserve"> </w:t>
      </w:r>
      <w:r w:rsidR="00A54035">
        <w:t xml:space="preserve">Кантемировского </w:t>
      </w:r>
      <w:r w:rsidRPr="00582FEE">
        <w:t>муниципального района</w:t>
      </w:r>
      <w:r w:rsidR="005D5748">
        <w:t xml:space="preserve"> </w:t>
      </w:r>
      <w:r>
        <w:t>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A54035">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w:t>
      </w:r>
      <w:r w:rsidR="005D5748">
        <w:rPr>
          <w:rFonts w:ascii="Times New Roman" w:hAnsi="Times New Roman" w:cs="Times New Roman"/>
          <w:sz w:val="28"/>
          <w:szCs w:val="28"/>
        </w:rPr>
        <w:t xml:space="preserve">ставлению Муниципальной услуги </w:t>
      </w:r>
      <w:r w:rsidR="00A54035" w:rsidRPr="00A54035">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A55A5">
        <w:rPr>
          <w:rFonts w:ascii="Times New Roman" w:hAnsi="Times New Roman" w:cs="Times New Roman"/>
          <w:sz w:val="28"/>
          <w:szCs w:val="28"/>
        </w:rPr>
        <w:t>»</w:t>
      </w:r>
      <w:r w:rsidR="00A54035">
        <w:rPr>
          <w:rFonts w:ascii="Times New Roman" w:hAnsi="Times New Roman" w:cs="Times New Roman"/>
          <w:sz w:val="28"/>
          <w:szCs w:val="28"/>
        </w:rPr>
        <w:t xml:space="preserve"> на территории </w:t>
      </w:r>
      <w:r w:rsidR="000F1969">
        <w:rPr>
          <w:rFonts w:ascii="Times New Roman" w:hAnsi="Times New Roman" w:cs="Times New Roman"/>
          <w:sz w:val="28"/>
          <w:szCs w:val="28"/>
        </w:rPr>
        <w:t>Смаглеевского</w:t>
      </w:r>
      <w:r w:rsidR="00A54035">
        <w:rPr>
          <w:rFonts w:ascii="Times New Roman" w:hAnsi="Times New Roman" w:cs="Times New Roman"/>
          <w:sz w:val="28"/>
          <w:szCs w:val="28"/>
        </w:rPr>
        <w:t xml:space="preserve"> сельского</w:t>
      </w:r>
      <w:r w:rsidRPr="006A55A5">
        <w:rPr>
          <w:rFonts w:ascii="Times New Roman" w:hAnsi="Times New Roman" w:cs="Times New Roman"/>
          <w:sz w:val="28"/>
          <w:szCs w:val="28"/>
        </w:rPr>
        <w:t xml:space="preserve"> поселения </w:t>
      </w:r>
      <w:r w:rsidR="00A54035">
        <w:rPr>
          <w:rFonts w:ascii="Times New Roman" w:hAnsi="Times New Roman" w:cs="Times New Roman"/>
          <w:sz w:val="28"/>
          <w:szCs w:val="28"/>
        </w:rPr>
        <w:t>Кантемировского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Default="005D5748"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5D5748" w:rsidRPr="00D32BED" w:rsidRDefault="005D5748" w:rsidP="00EF3BB3">
      <w:pPr>
        <w:pStyle w:val="aa"/>
        <w:tabs>
          <w:tab w:val="left" w:pos="900"/>
        </w:tabs>
        <w:spacing w:after="0" w:line="240" w:lineRule="auto"/>
        <w:ind w:left="0" w:firstLine="709"/>
        <w:rPr>
          <w:rFonts w:ascii="Times New Roman" w:hAnsi="Times New Roman"/>
          <w:sz w:val="28"/>
          <w:szCs w:val="28"/>
        </w:rPr>
      </w:pPr>
    </w:p>
    <w:p w:rsidR="00EF3BB3" w:rsidRPr="00D32BED" w:rsidRDefault="005D5748"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w:t>
      </w:r>
      <w:r w:rsidR="00A54035">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EF3BB3" w:rsidRDefault="00EF3BB3" w:rsidP="00EF3BB3">
      <w:pPr>
        <w:ind w:firstLine="709"/>
        <w:jc w:val="both"/>
        <w:rPr>
          <w:rFonts w:ascii="Times New Roman" w:eastAsia="Times New Roman" w:hAnsi="Times New Roman" w:cs="Times New Roman"/>
          <w:sz w:val="28"/>
          <w:szCs w:val="28"/>
        </w:rPr>
      </w:pPr>
    </w:p>
    <w:p w:rsidR="005D5748" w:rsidRDefault="005D5748" w:rsidP="00EF3BB3">
      <w:pPr>
        <w:ind w:firstLine="709"/>
        <w:jc w:val="both"/>
        <w:rPr>
          <w:rFonts w:ascii="Times New Roman" w:eastAsia="Times New Roman" w:hAnsi="Times New Roman" w:cs="Times New Roman"/>
          <w:sz w:val="28"/>
          <w:szCs w:val="28"/>
        </w:rPr>
      </w:pPr>
    </w:p>
    <w:p w:rsidR="005D5748" w:rsidRDefault="005D5748" w:rsidP="00EF3BB3">
      <w:pPr>
        <w:ind w:firstLine="709"/>
        <w:jc w:val="both"/>
        <w:rPr>
          <w:rFonts w:ascii="Times New Roman" w:eastAsia="Times New Roman" w:hAnsi="Times New Roman" w:cs="Times New Roman"/>
          <w:sz w:val="28"/>
          <w:szCs w:val="28"/>
        </w:rPr>
      </w:pPr>
    </w:p>
    <w:p w:rsidR="005D5748" w:rsidRPr="00D32BED" w:rsidRDefault="005D5748" w:rsidP="00EF3BB3">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0F1969">
        <w:rPr>
          <w:rFonts w:ascii="Times New Roman" w:eastAsia="Times New Roman" w:hAnsi="Times New Roman" w:cs="Times New Roman"/>
          <w:sz w:val="28"/>
          <w:szCs w:val="28"/>
        </w:rPr>
        <w:t>Смаглеевского</w:t>
      </w:r>
      <w:r>
        <w:rPr>
          <w:rFonts w:ascii="Times New Roman" w:eastAsia="Times New Roman" w:hAnsi="Times New Roman" w:cs="Times New Roman"/>
          <w:sz w:val="28"/>
          <w:szCs w:val="28"/>
        </w:rPr>
        <w:t xml:space="preserve"> сельского поселения                              В.А. Сушко</w:t>
      </w:r>
    </w:p>
    <w:tbl>
      <w:tblPr>
        <w:tblW w:w="0" w:type="auto"/>
        <w:tblLook w:val="04A0"/>
      </w:tblPr>
      <w:tblGrid>
        <w:gridCol w:w="3284"/>
        <w:gridCol w:w="3285"/>
        <w:gridCol w:w="3285"/>
      </w:tblGrid>
      <w:tr w:rsidR="00EF3BB3" w:rsidRPr="00D32BED" w:rsidTr="00EF3BB3">
        <w:tc>
          <w:tcPr>
            <w:tcW w:w="3284" w:type="dxa"/>
            <w:shd w:val="clear" w:color="auto" w:fill="auto"/>
          </w:tcPr>
          <w:p w:rsidR="00EF3BB3" w:rsidRPr="00D32BED" w:rsidRDefault="00EF3BB3" w:rsidP="00A54035">
            <w:pPr>
              <w:jc w:val="both"/>
              <w:rPr>
                <w:rFonts w:ascii="Times New Roman" w:eastAsia="Times New Roman" w:hAnsi="Times New Roman" w:cs="Times New Roman"/>
                <w:sz w:val="28"/>
                <w:szCs w:val="28"/>
              </w:rPr>
            </w:pPr>
          </w:p>
        </w:tc>
        <w:tc>
          <w:tcPr>
            <w:tcW w:w="3285" w:type="dxa"/>
            <w:shd w:val="clear" w:color="auto" w:fill="auto"/>
          </w:tcPr>
          <w:p w:rsidR="00EF3BB3" w:rsidRPr="00D32BED" w:rsidRDefault="00EF3BB3" w:rsidP="00EF3BB3">
            <w:pPr>
              <w:jc w:val="both"/>
              <w:rPr>
                <w:rFonts w:ascii="Times New Roman" w:eastAsia="Times New Roman" w:hAnsi="Times New Roman" w:cs="Times New Roman"/>
                <w:sz w:val="28"/>
                <w:szCs w:val="28"/>
              </w:rPr>
            </w:pPr>
          </w:p>
        </w:tc>
        <w:tc>
          <w:tcPr>
            <w:tcW w:w="3285" w:type="dxa"/>
            <w:shd w:val="clear" w:color="auto" w:fill="auto"/>
          </w:tcPr>
          <w:p w:rsidR="00EF3BB3" w:rsidRPr="00D32BED" w:rsidRDefault="00EF3BB3" w:rsidP="00EF3BB3">
            <w:pPr>
              <w:jc w:val="both"/>
              <w:rPr>
                <w:rFonts w:ascii="Times New Roman" w:eastAsia="Times New Roman" w:hAnsi="Times New Roman" w:cs="Times New Roman"/>
                <w:sz w:val="28"/>
                <w:szCs w:val="28"/>
              </w:rPr>
            </w:pPr>
          </w:p>
        </w:tc>
      </w:tr>
    </w:tbl>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Pr="00D32BED"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6A55A5">
      <w:pPr>
        <w:jc w:val="right"/>
        <w:rPr>
          <w:rFonts w:ascii="Times New Roman" w:hAnsi="Times New Roman"/>
          <w:sz w:val="28"/>
          <w:szCs w:val="28"/>
        </w:rPr>
      </w:pPr>
    </w:p>
    <w:p w:rsidR="00A54035" w:rsidRDefault="00A54035" w:rsidP="006A55A5">
      <w:pPr>
        <w:jc w:val="right"/>
        <w:rPr>
          <w:rFonts w:ascii="Times New Roman" w:hAnsi="Times New Roman"/>
          <w:sz w:val="28"/>
          <w:szCs w:val="28"/>
        </w:rPr>
      </w:pPr>
    </w:p>
    <w:p w:rsidR="006A55A5" w:rsidRDefault="006A55A5" w:rsidP="006A55A5">
      <w:pPr>
        <w:jc w:val="right"/>
        <w:rPr>
          <w:rFonts w:ascii="Times New Roman" w:hAnsi="Times New Roman"/>
          <w:sz w:val="28"/>
          <w:szCs w:val="28"/>
        </w:rPr>
      </w:pPr>
    </w:p>
    <w:p w:rsidR="00643543" w:rsidRDefault="00643543"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5D5748" w:rsidRDefault="005D5748" w:rsidP="00EF3BB3">
      <w:pPr>
        <w:ind w:left="6237"/>
        <w:rPr>
          <w:rFonts w:ascii="Times New Roman" w:hAnsi="Times New Roman"/>
          <w:sz w:val="28"/>
          <w:szCs w:val="28"/>
        </w:rPr>
      </w:pPr>
    </w:p>
    <w:p w:rsidR="006A55A5" w:rsidRDefault="006A55A5" w:rsidP="005D5748">
      <w:pPr>
        <w:ind w:left="3969" w:firstLine="1276"/>
        <w:jc w:val="right"/>
        <w:rPr>
          <w:rFonts w:ascii="Times New Roman" w:hAnsi="Times New Roman"/>
          <w:sz w:val="28"/>
          <w:szCs w:val="28"/>
        </w:rPr>
      </w:pPr>
      <w:r w:rsidRPr="005D0D76">
        <w:rPr>
          <w:rFonts w:ascii="Times New Roman" w:hAnsi="Times New Roman"/>
          <w:sz w:val="28"/>
          <w:szCs w:val="28"/>
        </w:rPr>
        <w:t xml:space="preserve">Приложение </w:t>
      </w:r>
    </w:p>
    <w:p w:rsidR="005D5748" w:rsidRDefault="006A55A5" w:rsidP="005D5748">
      <w:pPr>
        <w:ind w:left="3969" w:firstLine="1276"/>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5D5748">
        <w:rPr>
          <w:rFonts w:ascii="Times New Roman" w:hAnsi="Times New Roman"/>
          <w:sz w:val="28"/>
          <w:szCs w:val="28"/>
        </w:rPr>
        <w:t xml:space="preserve"> </w:t>
      </w:r>
      <w:r w:rsidR="000F1969">
        <w:rPr>
          <w:rFonts w:ascii="Times New Roman" w:hAnsi="Times New Roman"/>
          <w:sz w:val="28"/>
          <w:szCs w:val="28"/>
        </w:rPr>
        <w:t>Смаглеевского</w:t>
      </w:r>
      <w:r w:rsidR="005D5748">
        <w:rPr>
          <w:rFonts w:ascii="Times New Roman" w:hAnsi="Times New Roman"/>
          <w:sz w:val="28"/>
          <w:szCs w:val="28"/>
        </w:rPr>
        <w:t xml:space="preserve"> </w:t>
      </w:r>
      <w:r w:rsidR="00A54035">
        <w:rPr>
          <w:rFonts w:ascii="Times New Roman" w:hAnsi="Times New Roman"/>
          <w:sz w:val="28"/>
          <w:szCs w:val="28"/>
        </w:rPr>
        <w:t>сельского</w:t>
      </w:r>
      <w:r w:rsidRPr="005D0D76">
        <w:rPr>
          <w:rFonts w:ascii="Times New Roman" w:hAnsi="Times New Roman"/>
          <w:sz w:val="28"/>
          <w:szCs w:val="28"/>
        </w:rPr>
        <w:t xml:space="preserve"> поселения</w:t>
      </w:r>
      <w:r w:rsidR="00A54035">
        <w:rPr>
          <w:rFonts w:ascii="Times New Roman" w:hAnsi="Times New Roman"/>
          <w:sz w:val="28"/>
          <w:szCs w:val="28"/>
        </w:rPr>
        <w:t xml:space="preserve"> </w:t>
      </w:r>
    </w:p>
    <w:p w:rsidR="006A55A5" w:rsidRPr="005D5748" w:rsidRDefault="00A54035" w:rsidP="005D5748">
      <w:pPr>
        <w:ind w:left="3969" w:firstLine="1276"/>
        <w:jc w:val="right"/>
        <w:rPr>
          <w:rFonts w:ascii="Times New Roman" w:hAnsi="Times New Roman"/>
          <w:sz w:val="28"/>
          <w:szCs w:val="28"/>
        </w:rPr>
      </w:pPr>
      <w:r>
        <w:rPr>
          <w:rFonts w:ascii="Times New Roman" w:hAnsi="Times New Roman"/>
          <w:sz w:val="28"/>
          <w:szCs w:val="28"/>
        </w:rPr>
        <w:t>Кантемировского</w:t>
      </w:r>
      <w:r w:rsidR="006A55A5" w:rsidRPr="005D0D76">
        <w:rPr>
          <w:rFonts w:ascii="Times New Roman" w:hAnsi="Times New Roman"/>
          <w:sz w:val="28"/>
          <w:szCs w:val="28"/>
        </w:rPr>
        <w:t xml:space="preserve">  муниципального района Воронежской области</w:t>
      </w:r>
      <w:r w:rsidR="005D5748">
        <w:rPr>
          <w:rFonts w:ascii="Times New Roman" w:hAnsi="Times New Roman"/>
          <w:sz w:val="28"/>
          <w:szCs w:val="28"/>
        </w:rPr>
        <w:t xml:space="preserve">  </w:t>
      </w:r>
      <w:r w:rsidR="006A55A5" w:rsidRPr="005D0D76">
        <w:rPr>
          <w:rFonts w:ascii="Times New Roman" w:hAnsi="Times New Roman"/>
          <w:sz w:val="28"/>
          <w:szCs w:val="28"/>
        </w:rPr>
        <w:t xml:space="preserve">от «__»__________2023 г. </w:t>
      </w:r>
      <w:r w:rsidR="005D5748">
        <w:rPr>
          <w:rFonts w:ascii="Times New Roman" w:hAnsi="Times New Roman"/>
          <w:sz w:val="28"/>
          <w:szCs w:val="28"/>
        </w:rPr>
        <w:t xml:space="preserve"> </w:t>
      </w:r>
      <w:r w:rsidR="006A55A5" w:rsidRPr="005D0D76">
        <w:rPr>
          <w:rFonts w:ascii="Times New Roman" w:hAnsi="Times New Roman"/>
          <w:sz w:val="28"/>
          <w:szCs w:val="28"/>
        </w:rPr>
        <w:t>№ __</w:t>
      </w: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lastRenderedPageBreak/>
        <w:t xml:space="preserve">Административный регламент </w:t>
      </w:r>
    </w:p>
    <w:p w:rsidR="005D5748"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w:t>
      </w:r>
    </w:p>
    <w:p w:rsidR="006A55A5" w:rsidRPr="005D5748" w:rsidRDefault="006A55A5" w:rsidP="005D5748">
      <w:pPr>
        <w:pStyle w:val="90"/>
        <w:shd w:val="clear" w:color="auto" w:fill="auto"/>
        <w:spacing w:after="0" w:line="240" w:lineRule="auto"/>
        <w:ind w:firstLine="0"/>
        <w:jc w:val="center"/>
        <w:rPr>
          <w:b/>
          <w:i w:val="0"/>
          <w:sz w:val="28"/>
          <w:szCs w:val="28"/>
        </w:rPr>
      </w:pPr>
      <w:r w:rsidRPr="006A55A5">
        <w:rPr>
          <w:b/>
          <w:i w:val="0"/>
          <w:sz w:val="28"/>
          <w:szCs w:val="28"/>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территории</w:t>
      </w:r>
      <w:r w:rsidR="005D5748">
        <w:rPr>
          <w:b/>
          <w:i w:val="0"/>
          <w:sz w:val="28"/>
          <w:szCs w:val="28"/>
        </w:rPr>
        <w:t xml:space="preserve"> </w:t>
      </w:r>
      <w:r w:rsidR="000F1969">
        <w:rPr>
          <w:b/>
          <w:i w:val="0"/>
          <w:sz w:val="28"/>
          <w:szCs w:val="28"/>
        </w:rPr>
        <w:t>Смаглеевского</w:t>
      </w:r>
      <w:r w:rsidR="00A54035">
        <w:rPr>
          <w:b/>
          <w:i w:val="0"/>
          <w:sz w:val="28"/>
          <w:szCs w:val="28"/>
        </w:rPr>
        <w:t xml:space="preserve"> </w:t>
      </w:r>
      <w:r w:rsidRPr="00525207">
        <w:rPr>
          <w:b/>
          <w:i w:val="0"/>
          <w:sz w:val="28"/>
          <w:szCs w:val="28"/>
        </w:rPr>
        <w:t>сел</w:t>
      </w:r>
      <w:r w:rsidR="00A54035">
        <w:rPr>
          <w:b/>
          <w:i w:val="0"/>
          <w:sz w:val="28"/>
          <w:szCs w:val="28"/>
        </w:rPr>
        <w:t>ьского</w:t>
      </w:r>
      <w:r w:rsidR="00643543">
        <w:rPr>
          <w:b/>
          <w:i w:val="0"/>
          <w:sz w:val="28"/>
          <w:szCs w:val="28"/>
        </w:rPr>
        <w:t xml:space="preserve"> поселения</w:t>
      </w:r>
      <w:r w:rsidR="00A54035">
        <w:rPr>
          <w:b/>
          <w:i w:val="0"/>
          <w:sz w:val="28"/>
          <w:szCs w:val="28"/>
        </w:rPr>
        <w:t xml:space="preserve"> </w:t>
      </w:r>
      <w:r w:rsidR="00A54035" w:rsidRPr="005D5748">
        <w:rPr>
          <w:b/>
          <w:i w:val="0"/>
          <w:sz w:val="28"/>
          <w:szCs w:val="28"/>
        </w:rPr>
        <w:t>Кантемировского</w:t>
      </w:r>
      <w:r w:rsidRPr="005D5748">
        <w:rPr>
          <w:b/>
          <w:i w:val="0"/>
          <w:sz w:val="28"/>
          <w:szCs w:val="28"/>
        </w:rPr>
        <w:t xml:space="preserve"> муниципального района </w:t>
      </w:r>
      <w:r w:rsidR="005D5748" w:rsidRPr="005D5748">
        <w:rPr>
          <w:b/>
          <w:i w:val="0"/>
          <w:sz w:val="28"/>
          <w:szCs w:val="28"/>
        </w:rPr>
        <w:tab/>
      </w:r>
      <w:r w:rsidRPr="005D5748">
        <w:rPr>
          <w:b/>
          <w:i w:val="0"/>
          <w:sz w:val="28"/>
          <w:szCs w:val="28"/>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005D5748">
        <w:t xml:space="preserve"> </w:t>
      </w:r>
      <w:r w:rsidR="000F1969">
        <w:t>Смаглеевского</w:t>
      </w:r>
      <w:r w:rsidR="00A54035">
        <w:t xml:space="preserve"> </w:t>
      </w:r>
      <w:r w:rsidRPr="00EF3BB3">
        <w:t>сельског</w:t>
      </w:r>
      <w:r w:rsidR="00643543">
        <w:t>о поселения</w:t>
      </w:r>
      <w:r w:rsidR="00A54035">
        <w:t xml:space="preserve"> Кантемировского</w:t>
      </w:r>
      <w:r w:rsidRPr="00EF3BB3">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EF3BB3" w:rsidRDefault="00EF3BB3" w:rsidP="00EF3BB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7F3595">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5D5748">
        <w:rPr>
          <w:rFonts w:ascii="Times New Roman" w:hAnsi="Times New Roman"/>
          <w:bCs/>
          <w:sz w:val="28"/>
          <w:szCs w:val="28"/>
          <w:u w:val="single"/>
        </w:rPr>
        <w:t xml:space="preserve"> </w:t>
      </w:r>
      <w:r w:rsidRPr="00EF3BB3">
        <w:rPr>
          <w:rFonts w:ascii="Times New Roman" w:hAnsi="Times New Roman"/>
          <w:sz w:val="28"/>
          <w:szCs w:val="28"/>
        </w:rPr>
        <w:t xml:space="preserve">гражданину или юридическому </w:t>
      </w:r>
      <w:r w:rsidR="00F767C7">
        <w:rPr>
          <w:rFonts w:ascii="Times New Roman" w:hAnsi="Times New Roman"/>
          <w:sz w:val="28"/>
          <w:szCs w:val="28"/>
        </w:rPr>
        <w:t>лицу в собственность бесплатно»</w:t>
      </w:r>
      <w:r w:rsidRPr="00EF3BB3">
        <w:rPr>
          <w:rFonts w:ascii="Times New Roman" w:hAnsi="Times New Roman"/>
          <w:sz w:val="28"/>
          <w:szCs w:val="28"/>
        </w:rPr>
        <w:t xml:space="preserve">(далее – Муниципальная услуга). </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7F3595">
        <w:rPr>
          <w:rFonts w:ascii="Times New Roman" w:hAnsi="Times New Roman"/>
          <w:sz w:val="28"/>
          <w:szCs w:val="28"/>
        </w:rPr>
        <w:t>3</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F1969">
        <w:rPr>
          <w:rFonts w:ascii="Times New Roman" w:hAnsi="Times New Roman"/>
          <w:sz w:val="28"/>
          <w:szCs w:val="28"/>
        </w:rPr>
        <w:t>Смаглеевского</w:t>
      </w:r>
      <w:r w:rsidR="00F767C7">
        <w:rPr>
          <w:rFonts w:ascii="Times New Roman" w:hAnsi="Times New Roman"/>
          <w:sz w:val="28"/>
          <w:szCs w:val="28"/>
        </w:rPr>
        <w:t xml:space="preserve"> сельского</w:t>
      </w:r>
      <w:r w:rsidRPr="00643543">
        <w:rPr>
          <w:rFonts w:ascii="Times New Roman" w:hAnsi="Times New Roman"/>
          <w:sz w:val="28"/>
          <w:szCs w:val="28"/>
        </w:rPr>
        <w:t xml:space="preserve"> поселения </w:t>
      </w:r>
      <w:r w:rsidR="00F767C7">
        <w:rPr>
          <w:rFonts w:ascii="Times New Roman" w:hAnsi="Times New Roman"/>
          <w:sz w:val="28"/>
          <w:szCs w:val="28"/>
        </w:rPr>
        <w:t>Кантемировского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lastRenderedPageBreak/>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w:t>
      </w:r>
      <w:r w:rsidR="00BA5F10" w:rsidRPr="00516EC2">
        <w:rPr>
          <w:rFonts w:ascii="Times New Roman" w:eastAsiaTheme="minorHAnsi" w:hAnsi="Times New Roman"/>
          <w:sz w:val="28"/>
          <w:szCs w:val="28"/>
        </w:rPr>
        <w:lastRenderedPageBreak/>
        <w:t>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r>
      <w:r w:rsidRPr="004F392A">
        <w:rPr>
          <w:b/>
        </w:rPr>
        <w:lastRenderedPageBreak/>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CC491F">
        <w:rPr>
          <w:rFonts w:ascii="Times New Roman" w:hAnsi="Times New Roman" w:cs="Times New Roman"/>
          <w:spacing w:val="7"/>
          <w:sz w:val="28"/>
          <w:szCs w:val="28"/>
        </w:rPr>
        <w:t xml:space="preserve"> </w:t>
      </w:r>
      <w:r w:rsidR="000F1969">
        <w:rPr>
          <w:rFonts w:ascii="Times New Roman" w:hAnsi="Times New Roman" w:cs="Times New Roman"/>
          <w:spacing w:val="7"/>
          <w:sz w:val="28"/>
          <w:szCs w:val="28"/>
        </w:rPr>
        <w:t>Смаглеевского</w:t>
      </w:r>
      <w:r w:rsidR="009572A4">
        <w:rPr>
          <w:rFonts w:ascii="Times New Roman" w:hAnsi="Times New Roman" w:cs="Times New Roman"/>
          <w:spacing w:val="7"/>
          <w:sz w:val="28"/>
          <w:szCs w:val="28"/>
        </w:rPr>
        <w:t xml:space="preserve"> </w:t>
      </w:r>
      <w:r w:rsidR="00643543">
        <w:rPr>
          <w:rFonts w:ascii="Times New Roman" w:hAnsi="Times New Roman" w:cs="Times New Roman"/>
          <w:spacing w:val="7"/>
          <w:sz w:val="28"/>
          <w:szCs w:val="28"/>
        </w:rPr>
        <w:t>сельского поселения</w:t>
      </w:r>
      <w:r w:rsidR="009572A4">
        <w:rPr>
          <w:rFonts w:ascii="Times New Roman" w:hAnsi="Times New Roman" w:cs="Times New Roman"/>
          <w:spacing w:val="7"/>
          <w:sz w:val="28"/>
          <w:szCs w:val="28"/>
        </w:rPr>
        <w:t xml:space="preserve"> Кантемировского</w:t>
      </w:r>
      <w:r w:rsidRPr="004F392A">
        <w:rPr>
          <w:rFonts w:ascii="Times New Roman" w:hAnsi="Times New Roman" w:cs="Times New Roman"/>
          <w:spacing w:val="7"/>
          <w:sz w:val="28"/>
          <w:szCs w:val="28"/>
        </w:rPr>
        <w:t xml:space="preserve"> муниципального района Воронежской области (д</w:t>
      </w:r>
      <w:r w:rsidR="009572A4">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4F392A" w:rsidRPr="0050786F" w:rsidRDefault="004F392A" w:rsidP="0050786F">
      <w:pPr>
        <w:rPr>
          <w:rFonts w:ascii="Arial" w:eastAsiaTheme="minorHAnsi" w:hAnsi="Arial" w:cs="Arial"/>
          <w:bCs/>
          <w:color w:val="273350"/>
          <w:shd w:val="clear" w:color="auto" w:fill="FFFFFF"/>
        </w:rPr>
      </w:pPr>
      <w:r w:rsidRPr="004F392A">
        <w:rPr>
          <w:rFonts w:ascii="Times New Roman" w:hAnsi="Times New Roman" w:cs="Times New Roman"/>
          <w:spacing w:val="7"/>
          <w:sz w:val="28"/>
          <w:szCs w:val="28"/>
        </w:rPr>
        <w:t>3</w:t>
      </w:r>
      <w:r w:rsidRPr="009572A4">
        <w:rPr>
          <w:rFonts w:ascii="Times New Roman" w:hAnsi="Times New Roman" w:cs="Times New Roman"/>
          <w:spacing w:val="7"/>
          <w:sz w:val="28"/>
          <w:szCs w:val="28"/>
        </w:rPr>
        <w:t>.2. На официальном сайте Адми</w:t>
      </w:r>
      <w:r w:rsidR="009572A4" w:rsidRPr="009572A4">
        <w:rPr>
          <w:rFonts w:ascii="Times New Roman" w:hAnsi="Times New Roman" w:cs="Times New Roman"/>
          <w:spacing w:val="7"/>
          <w:sz w:val="28"/>
          <w:szCs w:val="28"/>
        </w:rPr>
        <w:t xml:space="preserve">нистрации </w:t>
      </w:r>
      <w:r w:rsidR="000F1969">
        <w:rPr>
          <w:rFonts w:ascii="Times New Roman" w:hAnsi="Times New Roman" w:cs="Times New Roman"/>
          <w:spacing w:val="7"/>
          <w:sz w:val="28"/>
          <w:szCs w:val="28"/>
        </w:rPr>
        <w:t>Смаглеевского</w:t>
      </w:r>
      <w:r w:rsidR="009572A4">
        <w:rPr>
          <w:rFonts w:ascii="Times New Roman" w:hAnsi="Times New Roman" w:cs="Times New Roman"/>
          <w:spacing w:val="7"/>
          <w:sz w:val="28"/>
          <w:szCs w:val="28"/>
        </w:rPr>
        <w:t xml:space="preserve"> сельского поселения </w:t>
      </w:r>
      <w:r w:rsidR="00CC491F" w:rsidRPr="00165831">
        <w:rPr>
          <w:rFonts w:ascii="Times New Roman" w:hAnsi="Times New Roman"/>
          <w:sz w:val="28"/>
          <w:szCs w:val="28"/>
        </w:rPr>
        <w:t>(</w:t>
      </w:r>
      <w:r w:rsidR="0050786F" w:rsidRPr="00581749">
        <w:rPr>
          <w:rFonts w:ascii="Arial" w:hAnsi="Arial" w:cs="Arial"/>
          <w:bCs/>
          <w:color w:val="273350"/>
          <w:shd w:val="clear" w:color="auto" w:fill="FFFFFF"/>
        </w:rPr>
        <w:t>https://smagleevskoe-r20.gosweb.gosuslugi.ru</w:t>
      </w:r>
      <w:r w:rsidR="00CC491F" w:rsidRPr="00165831">
        <w:rPr>
          <w:rFonts w:ascii="Times New Roman" w:hAnsi="Times New Roman"/>
          <w:sz w:val="28"/>
          <w:szCs w:val="28"/>
        </w:rPr>
        <w:t xml:space="preserve">) </w:t>
      </w:r>
      <w:r w:rsidRPr="009572A4">
        <w:rPr>
          <w:rFonts w:ascii="Times New Roman" w:hAnsi="Times New Roman" w:cs="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w:t>
      </w:r>
      <w:r w:rsidRPr="004F392A">
        <w:rPr>
          <w:rFonts w:ascii="Times New Roman" w:hAnsi="Times New Roman" w:cs="Times New Roman"/>
          <w:spacing w:val="7"/>
          <w:sz w:val="28"/>
          <w:szCs w:val="28"/>
        </w:rPr>
        <w:t xml:space="preserve"> и муниципальных услуг (функций)», расположенной в сети Интернет по адресу: </w:t>
      </w:r>
      <w:hyperlink r:id="rId15"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4F392A">
        <w:rPr>
          <w:rFonts w:ascii="Times New Roman" w:hAnsi="Times New Roman" w:cs="Times New Roman"/>
          <w:spacing w:val="7"/>
          <w:sz w:val="28"/>
          <w:szCs w:val="28"/>
        </w:rPr>
        <w:lastRenderedPageBreak/>
        <w:t>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00CC491F">
        <w:t xml:space="preserve"> </w:t>
      </w:r>
      <w:r w:rsidR="000F1969">
        <w:t>Смаглеевского</w:t>
      </w:r>
      <w:r w:rsidR="009572A4">
        <w:t xml:space="preserve"> </w:t>
      </w:r>
      <w:r w:rsidRPr="009476CE">
        <w:t>с</w:t>
      </w:r>
      <w:r w:rsidR="00643543">
        <w:t>ельского поселения</w:t>
      </w:r>
      <w:r w:rsidR="009572A4">
        <w:t xml:space="preserve"> Кантемировского</w:t>
      </w:r>
      <w:r w:rsidRPr="009476CE">
        <w:t xml:space="preserve"> муниципаль</w:t>
      </w:r>
      <w:r w:rsidR="009572A4">
        <w:t>ного района В</w:t>
      </w:r>
      <w:r w:rsidRPr="009476CE">
        <w:t>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CC491F">
        <w:t xml:space="preserve"> </w:t>
      </w:r>
      <w:r w:rsidR="00643543" w:rsidRPr="004F392A">
        <w:rPr>
          <w:spacing w:val="7"/>
        </w:rPr>
        <w:t>РПГУ</w:t>
      </w:r>
      <w:r w:rsidR="00CC491F">
        <w:rPr>
          <w:spacing w:val="7"/>
        </w:rP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CC491F" w:rsidRDefault="00CC491F" w:rsidP="00CC491F">
      <w:pPr>
        <w:jc w:val="both"/>
        <w:rPr>
          <w:rFonts w:ascii="Times New Roman" w:hAnsi="Times New Roman" w:cs="Times New Roman"/>
          <w:sz w:val="28"/>
          <w:szCs w:val="28"/>
        </w:rPr>
      </w:pPr>
      <w:r>
        <w:rPr>
          <w:rFonts w:ascii="Times New Roman" w:hAnsi="Times New Roman" w:cs="Times New Roman"/>
          <w:sz w:val="28"/>
          <w:szCs w:val="28"/>
        </w:rPr>
        <w:t xml:space="preserve">          5.5.   </w:t>
      </w:r>
      <w:r w:rsidR="006A55A5" w:rsidRPr="00CC491F">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CC491F">
        <w:rPr>
          <w:rFonts w:ascii="Times New Roman" w:hAnsi="Times New Roman" w:cs="Times New Roman"/>
          <w:sz w:val="28"/>
          <w:szCs w:val="28"/>
        </w:rPr>
        <w:t xml:space="preserve">решением Совета народных депутатов  </w:t>
      </w:r>
      <w:r w:rsidR="000F1969">
        <w:rPr>
          <w:rFonts w:ascii="Times New Roman" w:hAnsi="Times New Roman" w:cs="Times New Roman"/>
          <w:sz w:val="28"/>
          <w:szCs w:val="28"/>
        </w:rPr>
        <w:t>Смаглеевского</w:t>
      </w:r>
      <w:r w:rsidRPr="00CC491F">
        <w:rPr>
          <w:rFonts w:ascii="Times New Roman" w:hAnsi="Times New Roman" w:cs="Times New Roman"/>
          <w:sz w:val="28"/>
          <w:szCs w:val="28"/>
        </w:rPr>
        <w:t xml:space="preserve">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F1969">
        <w:rPr>
          <w:rFonts w:ascii="Times New Roman" w:hAnsi="Times New Roman" w:cs="Times New Roman"/>
          <w:sz w:val="28"/>
          <w:szCs w:val="28"/>
        </w:rPr>
        <w:t>Смаглеевского</w:t>
      </w:r>
      <w:r w:rsidRPr="00CC491F">
        <w:rPr>
          <w:rFonts w:ascii="Times New Roman" w:hAnsi="Times New Roman" w:cs="Times New Roman"/>
          <w:sz w:val="28"/>
          <w:szCs w:val="28"/>
        </w:rPr>
        <w:t xml:space="preserve"> сельского поселения Кантемировского муниципального района муниципальных услуг».</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lastRenderedPageBreak/>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9572A4">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lastRenderedPageBreak/>
        <w:t>Максимальные сроки предоставления Муниципальной услуги</w:t>
      </w:r>
      <w:r w:rsidR="00CC491F">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50786F" w:rsidRPr="0050786F" w:rsidRDefault="00CC491F" w:rsidP="0050786F">
      <w:pPr>
        <w:rPr>
          <w:rFonts w:ascii="Times New Roman" w:eastAsiaTheme="minorHAnsi" w:hAnsi="Times New Roman" w:cs="Times New Roman"/>
          <w:bCs/>
          <w:color w:val="273350"/>
          <w:sz w:val="28"/>
          <w:szCs w:val="28"/>
          <w:shd w:val="clear" w:color="auto" w:fill="FFFFFF"/>
        </w:rPr>
      </w:pPr>
      <w:r w:rsidRPr="0050786F">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50786F" w:rsidRPr="0050786F">
        <w:rPr>
          <w:rFonts w:ascii="Times New Roman" w:hAnsi="Times New Roman" w:cs="Times New Roman"/>
          <w:bCs/>
          <w:color w:val="273350"/>
          <w:sz w:val="28"/>
          <w:szCs w:val="28"/>
          <w:shd w:val="clear" w:color="auto" w:fill="FFFFFF"/>
        </w:rPr>
        <w:t>https://smagleevskoe-r20.gosweb.gosuslugi.ru</w:t>
      </w:r>
    </w:p>
    <w:p w:rsidR="00CC491F" w:rsidRDefault="00CC491F" w:rsidP="00CC491F">
      <w:pPr>
        <w:pStyle w:val="25"/>
        <w:shd w:val="clear" w:color="auto" w:fill="auto"/>
        <w:tabs>
          <w:tab w:val="left" w:pos="1341"/>
        </w:tabs>
        <w:spacing w:before="0" w:after="0" w:line="240" w:lineRule="auto"/>
        <w:ind w:firstLine="709"/>
        <w:rPr>
          <w:sz w:val="28"/>
          <w:szCs w:val="28"/>
        </w:rPr>
      </w:pP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lastRenderedPageBreak/>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7"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8">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 xml:space="preserve">поставленному на учет в качестве лица, имеющего право на предоставление </w:t>
      </w:r>
      <w:r w:rsidRPr="002604ED">
        <w:rPr>
          <w:rFonts w:ascii="Times New Roman" w:eastAsiaTheme="minorHAnsi" w:hAnsi="Times New Roman" w:cs="Times New Roman"/>
          <w:color w:val="auto"/>
          <w:sz w:val="28"/>
          <w:szCs w:val="28"/>
          <w:lang w:eastAsia="en-US" w:bidi="ar-SA"/>
        </w:rPr>
        <w:lastRenderedPageBreak/>
        <w:t>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CC491F">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0"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w:t>
      </w:r>
      <w:r w:rsidR="00CB305F" w:rsidRPr="002604ED">
        <w:rPr>
          <w:rFonts w:ascii="Times New Roman" w:eastAsiaTheme="minorHAnsi" w:hAnsi="Times New Roman" w:cs="Times New Roman"/>
          <w:color w:val="auto"/>
          <w:sz w:val="28"/>
          <w:szCs w:val="28"/>
          <w:lang w:eastAsia="en-US" w:bidi="ar-SA"/>
        </w:rPr>
        <w:lastRenderedPageBreak/>
        <w:t xml:space="preserve">определенном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CC491F">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9572A4">
        <w:rPr>
          <w:rFonts w:ascii="Times New Roman" w:hAnsi="Times New Roman" w:cs="Times New Roman"/>
          <w:bCs/>
          <w:sz w:val="28"/>
          <w:szCs w:val="28"/>
        </w:rPr>
        <w:t xml:space="preserve"> администрации </w:t>
      </w:r>
      <w:r w:rsidR="000F1969">
        <w:rPr>
          <w:rFonts w:ascii="Times New Roman" w:hAnsi="Times New Roman" w:cs="Times New Roman"/>
          <w:bCs/>
          <w:sz w:val="28"/>
          <w:szCs w:val="28"/>
        </w:rPr>
        <w:t>Смаглеевского</w:t>
      </w:r>
      <w:r w:rsidR="009572A4">
        <w:rPr>
          <w:rFonts w:ascii="Times New Roman" w:hAnsi="Times New Roman" w:cs="Times New Roman"/>
          <w:bCs/>
          <w:sz w:val="28"/>
          <w:szCs w:val="28"/>
        </w:rPr>
        <w:t xml:space="preserve"> 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07393A">
        <w:rPr>
          <w:rFonts w:ascii="Times New Roman" w:eastAsia="Calibri"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lastRenderedPageBreak/>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w:t>
      </w:r>
      <w:r w:rsidRPr="00643543">
        <w:rPr>
          <w:rFonts w:ascii="Times New Roman" w:hAnsi="Times New Roman" w:cs="Times New Roman"/>
          <w:color w:val="auto"/>
          <w:sz w:val="28"/>
          <w:szCs w:val="28"/>
        </w:rPr>
        <w:lastRenderedPageBreak/>
        <w:t xml:space="preserve">земельного участка в соответствии с </w:t>
      </w:r>
      <w:hyperlink r:id="rId2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643543">
          <w:rPr>
            <w:rStyle w:val="ad"/>
            <w:rFonts w:ascii="Times New Roman" w:hAnsi="Times New Roman" w:cs="Times New Roman"/>
            <w:color w:val="auto"/>
            <w:sz w:val="28"/>
            <w:szCs w:val="28"/>
            <w:u w:val="none"/>
          </w:rPr>
          <w:t>статьей 39.36</w:t>
        </w:r>
      </w:hyperlink>
      <w:r w:rsidR="00CC491F">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00CC491F">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sidRPr="008440FD">
        <w:rPr>
          <w:rFonts w:ascii="Times New Roman" w:hAnsi="Times New Roman" w:cs="Times New Roman"/>
          <w:sz w:val="28"/>
          <w:szCs w:val="28"/>
        </w:rPr>
        <w:lastRenderedPageBreak/>
        <w:t xml:space="preserve">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3"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w:t>
      </w:r>
      <w:r w:rsidRPr="00643543">
        <w:rPr>
          <w:rFonts w:ascii="Times New Roman" w:hAnsi="Times New Roman" w:cs="Times New Roman"/>
          <w:color w:val="auto"/>
          <w:sz w:val="28"/>
          <w:szCs w:val="28"/>
        </w:rPr>
        <w:lastRenderedPageBreak/>
        <w:t xml:space="preserve">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F85161">
        <w:rPr>
          <w:rFonts w:ascii="Times New Roman" w:hAnsi="Times New Roman" w:cs="Times New Roman"/>
          <w:sz w:val="28"/>
          <w:szCs w:val="28"/>
        </w:rPr>
        <w:lastRenderedPageBreak/>
        <w:t>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ж) соблюдение сроков предоставления Муниципальной услуги и сроков </w:t>
      </w:r>
      <w:r w:rsidRPr="00F85161">
        <w:rPr>
          <w:rFonts w:ascii="Times New Roman" w:hAnsi="Times New Roman" w:cs="Times New Roman"/>
          <w:sz w:val="28"/>
          <w:szCs w:val="28"/>
        </w:rPr>
        <w:lastRenderedPageBreak/>
        <w:t>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w:t>
      </w:r>
      <w:r w:rsidRPr="00F85161">
        <w:rPr>
          <w:rFonts w:ascii="Times New Roman" w:hAnsi="Times New Roman" w:cs="Times New Roman"/>
          <w:sz w:val="28"/>
          <w:szCs w:val="28"/>
        </w:rPr>
        <w:lastRenderedPageBreak/>
        <w:t>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F85161">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F85161">
        <w:rPr>
          <w:rFonts w:ascii="Times New Roman" w:hAnsi="Times New Roman" w:cs="Times New Roman"/>
          <w:sz w:val="28"/>
          <w:szCs w:val="28"/>
        </w:rPr>
        <w:lastRenderedPageBreak/>
        <w:t>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CC491F">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C491F">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CC491F">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CC491F">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w:t>
      </w:r>
      <w:r w:rsidR="00B01B73">
        <w:rPr>
          <w:rFonts w:ascii="Times New Roman" w:hAnsi="Times New Roman"/>
          <w:color w:val="auto"/>
          <w:sz w:val="28"/>
          <w:szCs w:val="28"/>
        </w:rPr>
        <w:t>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B01B73">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B91552">
        <w:rPr>
          <w:rFonts w:ascii="Times New Roman" w:eastAsia="Calibri" w:hAnsi="Times New Roman" w:cs="Times New Roman"/>
          <w:sz w:val="28"/>
          <w:szCs w:val="28"/>
        </w:rPr>
        <w:lastRenderedPageBreak/>
        <w:t xml:space="preserve">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sidR="00A9696B">
        <w:rPr>
          <w:rFonts w:ascii="Times New Roman" w:hAnsi="Times New Roman"/>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xml:space="preserve">- сличает копии предоставленных документов, не заверенных в </w:t>
      </w:r>
      <w:r w:rsidRPr="00CC5D14">
        <w:rPr>
          <w:rFonts w:ascii="Times New Roman" w:eastAsia="SimSun" w:hAnsi="Times New Roman" w:cs="Times New Roman"/>
          <w:color w:val="auto"/>
          <w:sz w:val="28"/>
          <w:szCs w:val="28"/>
        </w:rPr>
        <w:lastRenderedPageBreak/>
        <w:t>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7"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8"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Pr="00CC5D14">
        <w:rPr>
          <w:rFonts w:ascii="Times New Roman" w:hAnsi="Times New Roman"/>
          <w:sz w:val="28"/>
          <w:szCs w:val="28"/>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A9696B" w:rsidRDefault="00CD6F3C" w:rsidP="00CC5D14">
      <w:pPr>
        <w:pStyle w:val="aa"/>
        <w:numPr>
          <w:ilvl w:val="1"/>
          <w:numId w:val="39"/>
        </w:numPr>
        <w:tabs>
          <w:tab w:val="left" w:pos="0"/>
        </w:tabs>
        <w:spacing w:after="0" w:line="240" w:lineRule="auto"/>
        <w:rPr>
          <w:rFonts w:ascii="Times New Roman" w:hAnsi="Times New Roman"/>
          <w:sz w:val="28"/>
          <w:szCs w:val="28"/>
        </w:rPr>
      </w:pPr>
      <w:r w:rsidRPr="00A9696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A9696B">
        <w:rPr>
          <w:rFonts w:ascii="Times New Roman" w:hAnsi="Times New Roman"/>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lastRenderedPageBreak/>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1"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A9696B"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A9696B">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B01B73" w:rsidRPr="004D7229">
        <w:rPr>
          <w:rFonts w:ascii="Times New Roman" w:hAnsi="Times New Roman"/>
          <w:sz w:val="28"/>
          <w:szCs w:val="28"/>
        </w:rPr>
        <w:t>Административного регламента</w:t>
      </w:r>
      <w:r w:rsidRPr="004D7229">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00A9696B">
        <w:rPr>
          <w:rFonts w:ascii="Times New Roman" w:eastAsia="SimSu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A9696B">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0F1969">
        <w:rPr>
          <w:rFonts w:ascii="Times New Roman" w:hAnsi="Times New Roman" w:cs="Times New Roman"/>
          <w:sz w:val="28"/>
          <w:szCs w:val="28"/>
        </w:rPr>
        <w:t>Смаглеевского</w:t>
      </w:r>
      <w:r w:rsidR="00A9696B">
        <w:rPr>
          <w:rFonts w:ascii="Times New Roman" w:hAnsi="Times New Roman" w:cs="Times New Roman"/>
          <w:sz w:val="28"/>
          <w:szCs w:val="28"/>
        </w:rPr>
        <w:t xml:space="preserve"> </w:t>
      </w:r>
      <w:r w:rsidR="00B01B73">
        <w:rPr>
          <w:rFonts w:ascii="Times New Roman" w:hAnsi="Times New Roman" w:cs="Times New Roman"/>
          <w:sz w:val="28"/>
          <w:szCs w:val="28"/>
        </w:rPr>
        <w:t xml:space="preserve"> </w:t>
      </w:r>
      <w:r w:rsidRPr="00C10E02">
        <w:rPr>
          <w:rFonts w:ascii="Times New Roman" w:hAnsi="Times New Roman" w:cs="Times New Roman"/>
          <w:sz w:val="28"/>
          <w:szCs w:val="28"/>
        </w:rPr>
        <w:t>сельского</w:t>
      </w:r>
      <w:r w:rsidR="00A9696B">
        <w:rPr>
          <w:rFonts w:ascii="Times New Roman" w:hAnsi="Times New Roman" w:cs="Times New Roman"/>
          <w:sz w:val="28"/>
          <w:szCs w:val="28"/>
        </w:rPr>
        <w:t xml:space="preserve"> </w:t>
      </w:r>
      <w:r w:rsidRPr="00C10E02">
        <w:rPr>
          <w:rFonts w:ascii="Times New Roman" w:hAnsi="Times New Roman" w:cs="Times New Roman"/>
          <w:sz w:val="28"/>
          <w:szCs w:val="28"/>
        </w:rPr>
        <w:t xml:space="preserve">поселения </w:t>
      </w:r>
      <w:r w:rsidR="00B01B73">
        <w:rPr>
          <w:rFonts w:ascii="Times New Roman" w:hAnsi="Times New Roman" w:cs="Times New Roman"/>
          <w:sz w:val="28"/>
          <w:szCs w:val="28"/>
        </w:rPr>
        <w:t>Кантемировского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A9696B" w:rsidP="00A9696B">
      <w:pPr>
        <w:pStyle w:val="1"/>
        <w:tabs>
          <w:tab w:val="left" w:pos="0"/>
          <w:tab w:val="left" w:pos="3675"/>
        </w:tabs>
        <w:ind w:firstLine="567"/>
        <w:jc w:val="both"/>
      </w:pPr>
      <w:r>
        <w:tab/>
      </w:r>
    </w:p>
    <w:p w:rsidR="00A9696B" w:rsidRDefault="00A9696B" w:rsidP="00A9696B">
      <w:pPr>
        <w:pStyle w:val="1"/>
        <w:tabs>
          <w:tab w:val="left" w:pos="0"/>
          <w:tab w:val="left" w:pos="3675"/>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w:t>
      </w:r>
      <w:r w:rsidRPr="009476CE">
        <w:rPr>
          <w:rFonts w:eastAsiaTheme="minorHAnsi"/>
        </w:rPr>
        <w:lastRenderedPageBreak/>
        <w:t>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w:t>
      </w:r>
      <w:r>
        <w:rPr>
          <w:rFonts w:eastAsiaTheme="minorHAnsi"/>
        </w:rPr>
        <w:lastRenderedPageBreak/>
        <w:t xml:space="preserve">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B01B73">
        <w:rPr>
          <w:rFonts w:ascii="Times New Roman" w:hAnsi="Times New Roman"/>
          <w:sz w:val="28"/>
          <w:szCs w:val="28"/>
        </w:rPr>
        <w:t xml:space="preserve">и направляется в Администрацию </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9696B" w:rsidRDefault="00A9696B" w:rsidP="005D7187">
      <w:pPr>
        <w:pStyle w:val="1"/>
        <w:tabs>
          <w:tab w:val="left" w:pos="0"/>
        </w:tabs>
        <w:ind w:firstLine="567"/>
        <w:jc w:val="center"/>
        <w:rPr>
          <w:b/>
        </w:rPr>
      </w:pP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245905">
        <w:lastRenderedPageBreak/>
        <w:t>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A9696B">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B01B73">
        <w:t xml:space="preserve"> администрации </w:t>
      </w:r>
      <w:r w:rsidR="000F1969">
        <w:t>Смаглеевского</w:t>
      </w:r>
      <w:r w:rsidR="00B01B73">
        <w:t xml:space="preserve"> сельского</w:t>
      </w:r>
      <w:r w:rsidRPr="00F32D1D">
        <w:t xml:space="preserve"> поселения </w:t>
      </w:r>
      <w:r w:rsidR="00B01B73">
        <w:t>Кантемировского</w:t>
      </w:r>
      <w:r w:rsidRPr="00F32D1D">
        <w:t xml:space="preserve"> муниципального района (городского округа)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01B73">
        <w:rPr>
          <w:sz w:val="28"/>
          <w:szCs w:val="28"/>
        </w:rPr>
        <w:t xml:space="preserve"> администрации </w:t>
      </w:r>
      <w:r w:rsidR="000F1969">
        <w:rPr>
          <w:sz w:val="28"/>
          <w:szCs w:val="28"/>
        </w:rPr>
        <w:t>Смаглеевского</w:t>
      </w:r>
      <w:r w:rsidR="00B01B73">
        <w:rPr>
          <w:sz w:val="28"/>
          <w:szCs w:val="28"/>
        </w:rPr>
        <w:t xml:space="preserve"> сельского поселения Кантемировского</w:t>
      </w:r>
      <w:r w:rsidRPr="009A05FE">
        <w:rPr>
          <w:sz w:val="28"/>
          <w:szCs w:val="28"/>
        </w:rPr>
        <w:t xml:space="preserve"> муниципального района Воронежской области осуществляется привлечение </w:t>
      </w:r>
      <w:r w:rsidRPr="009A05FE">
        <w:rPr>
          <w:sz w:val="28"/>
          <w:szCs w:val="28"/>
        </w:rPr>
        <w:lastRenderedPageBreak/>
        <w:t>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lastRenderedPageBreak/>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990048">
        <w:rPr>
          <w:rFonts w:ascii="Times New Roman" w:hAnsi="Times New Roman" w:cs="Times New Roman"/>
          <w:color w:val="auto"/>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w:t>
      </w:r>
      <w:r w:rsidRPr="00990048">
        <w:rPr>
          <w:rFonts w:ascii="Times New Roman" w:hAnsi="Times New Roman" w:cs="Times New Roman"/>
          <w:color w:val="auto"/>
          <w:sz w:val="28"/>
          <w:szCs w:val="28"/>
        </w:rPr>
        <w:lastRenderedPageBreak/>
        <w:t xml:space="preserve">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5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990048">
        <w:rPr>
          <w:rFonts w:ascii="Times New Roman" w:hAnsi="Times New Roman" w:cs="Times New Roman"/>
          <w:color w:val="auto"/>
          <w:sz w:val="28"/>
          <w:szCs w:val="28"/>
        </w:rPr>
        <w:lastRenderedPageBreak/>
        <w:t>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BE5A64" w:rsidRDefault="00DC6852" w:rsidP="00A9696B">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9696B">
        <w:t>рственных и муниципальных услуг</w:t>
      </w: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Право на земельный участок </w:t>
            </w:r>
            <w:r w:rsidRPr="00904368">
              <w:rPr>
                <w:rFonts w:ascii="Times New Roman" w:hAnsi="Times New Roman" w:cs="Times New Roman"/>
                <w:sz w:val="28"/>
                <w:szCs w:val="28"/>
              </w:rPr>
              <w:lastRenderedPageBreak/>
              <w:t>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lastRenderedPageBreak/>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lastRenderedPageBreak/>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lastRenderedPageBreak/>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0">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1">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/государственная собственность на который не разграничена (далее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lastRenderedPageBreak/>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3">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50786F" w:rsidRDefault="0050786F" w:rsidP="00D46BDF">
      <w:pPr>
        <w:pStyle w:val="40"/>
        <w:tabs>
          <w:tab w:val="left" w:pos="7950"/>
        </w:tabs>
        <w:spacing w:after="0"/>
        <w:ind w:left="5103"/>
        <w:jc w:val="left"/>
        <w:rPr>
          <w:sz w:val="28"/>
          <w:szCs w:val="28"/>
        </w:rPr>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50786F" w:rsidRDefault="0050786F"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50786F" w:rsidRDefault="0050786F"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0755E9" w:rsidP="00D46BDF">
      <w:pPr>
        <w:rPr>
          <w:rFonts w:ascii="Times New Roman" w:hAnsi="Times New Roman" w:cs="Times New Roman"/>
          <w:lang w:eastAsia="en-US" w:bidi="ar-SA"/>
        </w:rPr>
      </w:pPr>
      <w:r>
        <w:rPr>
          <w:rFonts w:ascii="Times New Roman" w:hAnsi="Times New Roman" w:cs="Times New Roman"/>
          <w:lang w:eastAsia="en-US" w:bidi="ar-SA"/>
        </w:rPr>
        <w:t xml:space="preserve">                                                              к</w:t>
      </w:r>
      <w:r w:rsidR="00D46BDF" w:rsidRPr="00D46BDF">
        <w:rPr>
          <w:rFonts w:ascii="Times New Roman" w:hAnsi="Times New Roman" w:cs="Times New Roman"/>
          <w:lang w:eastAsia="en-US" w:bidi="ar-SA"/>
        </w:rPr>
        <w:t xml:space="preserve">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sidR="000755E9">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w:t>
      </w:r>
      <w:r w:rsidR="00AF7021">
        <w:rPr>
          <w:rFonts w:ascii="Times New Roman" w:eastAsiaTheme="minorHAnsi" w:hAnsi="Times New Roman" w:cs="Times New Roman"/>
          <w:color w:val="auto"/>
          <w:lang w:eastAsia="en-US" w:bidi="ar-SA"/>
        </w:rPr>
        <w:t xml:space="preserve">ственности  </w:t>
      </w:r>
      <w:r w:rsidR="000F1969">
        <w:rPr>
          <w:rFonts w:ascii="Times New Roman" w:eastAsiaTheme="minorHAnsi" w:hAnsi="Times New Roman" w:cs="Times New Roman"/>
          <w:color w:val="auto"/>
          <w:lang w:eastAsia="en-US" w:bidi="ar-SA"/>
        </w:rPr>
        <w:t>Смаглеевского</w:t>
      </w:r>
      <w:r w:rsidR="00AF7021">
        <w:rPr>
          <w:rFonts w:ascii="Times New Roman" w:eastAsiaTheme="minorHAnsi" w:hAnsi="Times New Roman" w:cs="Times New Roman"/>
          <w:color w:val="auto"/>
          <w:lang w:eastAsia="en-US" w:bidi="ar-SA"/>
        </w:rPr>
        <w:t xml:space="preserve"> сельского поселения</w:t>
      </w:r>
      <w:r w:rsidRPr="00AE7E5C">
        <w:rPr>
          <w:rFonts w:ascii="Times New Roman" w:eastAsiaTheme="minorHAnsi" w:hAnsi="Times New Roman" w:cs="Times New Roman"/>
          <w:color w:val="auto"/>
          <w:lang w:eastAsia="en-US" w:bidi="ar-SA"/>
        </w:rPr>
        <w:t xml:space="preserve">,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4"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Pr>
            <w:rFonts w:ascii="Times New Roman" w:eastAsiaTheme="minorHAnsi" w:hAnsi="Times New Roman" w:cs="Times New Roman"/>
            <w:color w:val="0000FF"/>
            <w:lang w:eastAsia="en-US" w:bidi="ar-SA"/>
          </w:rPr>
          <w:t>подпунктом 6 пункта 2 статьи 39.10</w:t>
        </w:r>
      </w:hyperlink>
      <w:r w:rsidR="00AF7021">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6"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8"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9" w:history="1">
        <w:r w:rsidRPr="00AE7E5C">
          <w:rPr>
            <w:rFonts w:ascii="Times New Roman" w:eastAsiaTheme="minorHAnsi" w:hAnsi="Times New Roman" w:cs="Times New Roman"/>
            <w:color w:val="0000FF"/>
            <w:lang w:eastAsia="en-US" w:bidi="ar-SA"/>
          </w:rPr>
          <w:t>Законом</w:t>
        </w:r>
      </w:hyperlink>
      <w:r w:rsidR="00AF7021">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0"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участок предоставляется для </w:t>
      </w:r>
      <w:r w:rsidRPr="00AE7E5C">
        <w:rPr>
          <w:rFonts w:ascii="Times New Roman" w:eastAsiaTheme="minorHAnsi" w:hAnsi="Times New Roman" w:cs="Times New Roman"/>
          <w:color w:val="auto"/>
          <w:lang w:eastAsia="en-US" w:bidi="ar-SA"/>
        </w:rPr>
        <w:lastRenderedPageBreak/>
        <w:t>размещения объектов, предусмотренных указанными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BE39BA"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AF7021">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2"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F7021">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3"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AF7021">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AF7021">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AF7021">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50786F" w:rsidRDefault="0050786F"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6"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w:t>
            </w:r>
            <w:r>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w:t>
            </w:r>
            <w:r>
              <w:rPr>
                <w:rFonts w:ascii="Times New Roman" w:eastAsiaTheme="minorHAnsi" w:hAnsi="Times New Roman" w:cs="Times New Roman"/>
                <w:color w:val="auto"/>
                <w:lang w:eastAsia="en-US" w:bidi="ar-SA"/>
              </w:rPr>
              <w:lastRenderedPageBreak/>
              <w:t>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2"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3"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r>
              <w:rPr>
                <w:rFonts w:ascii="Times New Roman" w:eastAsiaTheme="minorHAnsi" w:hAnsi="Times New Roman" w:cs="Times New Roman"/>
                <w:color w:val="auto"/>
                <w:lang w:eastAsia="en-US" w:bidi="ar-SA"/>
              </w:rPr>
              <w:lastRenderedPageBreak/>
              <w:t xml:space="preserve">подтверждающий (подтверждающие) наличие (отсутствие) права собственности на земельный участок (земельные участки) в соответствии с </w:t>
            </w:r>
            <w:hyperlink r:id="rId84"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0F1969">
      <w:headerReference w:type="default" r:id="rId86"/>
      <w:pgSz w:w="11900" w:h="16840"/>
      <w:pgMar w:top="99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4A9" w:rsidRDefault="00C224A9">
      <w:r>
        <w:separator/>
      </w:r>
    </w:p>
  </w:endnote>
  <w:endnote w:type="continuationSeparator" w:id="0">
    <w:p w:rsidR="00C224A9" w:rsidRDefault="00C22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4A9" w:rsidRDefault="00C224A9">
      <w:r>
        <w:separator/>
      </w:r>
    </w:p>
  </w:footnote>
  <w:footnote w:type="continuationSeparator" w:id="0">
    <w:p w:rsidR="00C224A9" w:rsidRDefault="00C22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0F1969" w:rsidRDefault="000F1969">
        <w:pPr>
          <w:pStyle w:val="af0"/>
          <w:jc w:val="center"/>
        </w:pPr>
        <w:fldSimple w:instr="PAGE   \* MERGEFORMAT">
          <w:r w:rsidR="0050786F">
            <w:rPr>
              <w:noProof/>
            </w:rPr>
            <w:t>58</w:t>
          </w:r>
        </w:fldSimple>
      </w:p>
    </w:sdtContent>
  </w:sdt>
  <w:p w:rsidR="000F1969" w:rsidRDefault="000F19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9D58DB9E"/>
    <w:lvl w:ilvl="0">
      <w:start w:val="25"/>
      <w:numFmt w:val="decimal"/>
      <w:lvlText w:val="%1."/>
      <w:lvlJc w:val="left"/>
      <w:pPr>
        <w:ind w:left="600"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4EA45A5C"/>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E16CA56C"/>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rsids>
    <w:rsidRoot w:val="006A55A5"/>
    <w:rsid w:val="00015E2F"/>
    <w:rsid w:val="00022AB9"/>
    <w:rsid w:val="00030D70"/>
    <w:rsid w:val="000571FD"/>
    <w:rsid w:val="0007393A"/>
    <w:rsid w:val="000755E9"/>
    <w:rsid w:val="00075A06"/>
    <w:rsid w:val="000A5F6C"/>
    <w:rsid w:val="000C6184"/>
    <w:rsid w:val="000D3BF2"/>
    <w:rsid w:val="000D44ED"/>
    <w:rsid w:val="000D7499"/>
    <w:rsid w:val="000D7DA1"/>
    <w:rsid w:val="000E5BBC"/>
    <w:rsid w:val="000F1969"/>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06E31"/>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86F"/>
    <w:rsid w:val="00507F97"/>
    <w:rsid w:val="00516EC2"/>
    <w:rsid w:val="0052565F"/>
    <w:rsid w:val="00527ED9"/>
    <w:rsid w:val="00565AFC"/>
    <w:rsid w:val="00565E7C"/>
    <w:rsid w:val="00566ABE"/>
    <w:rsid w:val="00572970"/>
    <w:rsid w:val="00573CC3"/>
    <w:rsid w:val="00574A9A"/>
    <w:rsid w:val="005D2461"/>
    <w:rsid w:val="005D5748"/>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572A4"/>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42F98"/>
    <w:rsid w:val="00A517E5"/>
    <w:rsid w:val="00A52F86"/>
    <w:rsid w:val="00A54035"/>
    <w:rsid w:val="00A5489D"/>
    <w:rsid w:val="00A55961"/>
    <w:rsid w:val="00A665E3"/>
    <w:rsid w:val="00A66697"/>
    <w:rsid w:val="00A725AF"/>
    <w:rsid w:val="00A9696B"/>
    <w:rsid w:val="00AA34FD"/>
    <w:rsid w:val="00AD6CB9"/>
    <w:rsid w:val="00AD7784"/>
    <w:rsid w:val="00AE7E5C"/>
    <w:rsid w:val="00AF5BC9"/>
    <w:rsid w:val="00AF7021"/>
    <w:rsid w:val="00B01B73"/>
    <w:rsid w:val="00B13D8D"/>
    <w:rsid w:val="00B377BE"/>
    <w:rsid w:val="00B42448"/>
    <w:rsid w:val="00B4678F"/>
    <w:rsid w:val="00B90074"/>
    <w:rsid w:val="00BA2E6D"/>
    <w:rsid w:val="00BA5F10"/>
    <w:rsid w:val="00BB308E"/>
    <w:rsid w:val="00BC6FDA"/>
    <w:rsid w:val="00BE39BA"/>
    <w:rsid w:val="00BE5A64"/>
    <w:rsid w:val="00C048DB"/>
    <w:rsid w:val="00C10E02"/>
    <w:rsid w:val="00C224A9"/>
    <w:rsid w:val="00C502C4"/>
    <w:rsid w:val="00C745CA"/>
    <w:rsid w:val="00CA61AD"/>
    <w:rsid w:val="00CB160D"/>
    <w:rsid w:val="00CB305F"/>
    <w:rsid w:val="00CB53E0"/>
    <w:rsid w:val="00CC491F"/>
    <w:rsid w:val="00CC5D14"/>
    <w:rsid w:val="00CD6F3C"/>
    <w:rsid w:val="00CE632A"/>
    <w:rsid w:val="00CF3A19"/>
    <w:rsid w:val="00D35486"/>
    <w:rsid w:val="00D46BD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767C7"/>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95694E34DF53B5B5EDEC576FF255FE77FK8G1I"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E2C6-9C05-4EB3-9A6D-E7DDB64A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58</Pages>
  <Words>21847</Words>
  <Characters>124528</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sdffjk</cp:lastModifiedBy>
  <cp:revision>6</cp:revision>
  <dcterms:created xsi:type="dcterms:W3CDTF">2023-08-18T10:09:00Z</dcterms:created>
  <dcterms:modified xsi:type="dcterms:W3CDTF">2023-08-23T08:35:00Z</dcterms:modified>
</cp:coreProperties>
</file>