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СОВЕТ НАРОДНЫХ ДЕПУТАТОВ</w:t>
      </w:r>
    </w:p>
    <w:p w:rsidR="006B0958" w:rsidRPr="00D368A9" w:rsidRDefault="007A0219" w:rsidP="00D368A9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6B0958" w:rsidRPr="00D368A9">
        <w:rPr>
          <w:rFonts w:cs="Arial"/>
          <w:color w:val="000000" w:themeColor="text1"/>
        </w:rPr>
        <w:t xml:space="preserve"> СЕЛЬСКОГО ПОСЕЛЕНИЯ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КАНТЕМИРОВСКОГО МУНИЦИПАЛЬНОГО РАЙОНА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ВОРОНЕЖСКОЙ ОБЛАСТИ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РЕШЕНИЕ</w:t>
      </w:r>
    </w:p>
    <w:p w:rsidR="007A0219" w:rsidRDefault="007A0219" w:rsidP="00D368A9">
      <w:pPr>
        <w:ind w:firstLine="0"/>
        <w:jc w:val="left"/>
        <w:rPr>
          <w:rFonts w:cs="Arial"/>
          <w:color w:val="000000" w:themeColor="text1"/>
        </w:rPr>
      </w:pPr>
    </w:p>
    <w:p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от </w:t>
      </w:r>
      <w:r w:rsidR="007A0219">
        <w:rPr>
          <w:rFonts w:cs="Arial"/>
          <w:color w:val="000000" w:themeColor="text1"/>
        </w:rPr>
        <w:t xml:space="preserve">15.11.2023 года                                       </w:t>
      </w:r>
      <w:r w:rsidRPr="00D368A9">
        <w:rPr>
          <w:rFonts w:cs="Arial"/>
          <w:color w:val="000000" w:themeColor="text1"/>
        </w:rPr>
        <w:t xml:space="preserve"> № </w:t>
      </w:r>
      <w:r w:rsidR="007A0219">
        <w:rPr>
          <w:rFonts w:cs="Arial"/>
          <w:color w:val="000000" w:themeColor="text1"/>
        </w:rPr>
        <w:t>179</w:t>
      </w:r>
    </w:p>
    <w:p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с. </w:t>
      </w:r>
      <w:r w:rsidR="007A0219">
        <w:rPr>
          <w:rFonts w:cs="Arial"/>
          <w:color w:val="000000" w:themeColor="text1"/>
        </w:rPr>
        <w:t>Смаглеевка</w:t>
      </w:r>
    </w:p>
    <w:p w:rsidR="006B0958" w:rsidRPr="00D368A9" w:rsidRDefault="006B0958" w:rsidP="00D368A9">
      <w:pPr>
        <w:ind w:firstLine="709"/>
        <w:rPr>
          <w:rFonts w:cs="Arial"/>
          <w:bCs/>
          <w:color w:val="000000" w:themeColor="text1"/>
          <w:kern w:val="28"/>
        </w:rPr>
      </w:pPr>
    </w:p>
    <w:p w:rsidR="006B0958" w:rsidRPr="00D368A9" w:rsidRDefault="006B0958" w:rsidP="00D368A9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7A0219">
        <w:rPr>
          <w:b w:val="0"/>
          <w:color w:val="000000" w:themeColor="text1"/>
          <w:sz w:val="24"/>
          <w:szCs w:val="24"/>
        </w:rPr>
        <w:t>Смаглеевского</w:t>
      </w:r>
      <w:r w:rsidRPr="00D368A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 года №  «</w:t>
      </w:r>
      <w:r w:rsidR="000E672C" w:rsidRPr="00D368A9">
        <w:rPr>
          <w:b w:val="0"/>
          <w:color w:val="000000" w:themeColor="text1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7A0219">
        <w:rPr>
          <w:b w:val="0"/>
          <w:color w:val="000000" w:themeColor="text1"/>
          <w:sz w:val="24"/>
          <w:szCs w:val="24"/>
        </w:rPr>
        <w:t>Смаглеевского</w:t>
      </w:r>
      <w:r w:rsidR="000E672C" w:rsidRPr="00D368A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368A9">
        <w:rPr>
          <w:b w:val="0"/>
          <w:color w:val="000000" w:themeColor="text1"/>
          <w:sz w:val="24"/>
          <w:szCs w:val="24"/>
        </w:rPr>
        <w:t>»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В целях приведения в соответствие с действующим законодательством нормативно-правовых актов </w:t>
      </w:r>
      <w:r w:rsidR="007A0219">
        <w:rPr>
          <w:rFonts w:cs="Arial"/>
          <w:color w:val="000000" w:themeColor="text1"/>
        </w:rPr>
        <w:t>Смаглеевского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</w:t>
      </w:r>
      <w:r w:rsidR="000C22E8">
        <w:rPr>
          <w:rFonts w:cs="Arial"/>
          <w:color w:val="000000" w:themeColor="text1"/>
        </w:rPr>
        <w:t>30.06.2023 года</w:t>
      </w:r>
      <w:r w:rsidRPr="00D368A9">
        <w:rPr>
          <w:rFonts w:cs="Arial"/>
          <w:color w:val="000000" w:themeColor="text1"/>
        </w:rPr>
        <w:t xml:space="preserve"> № </w:t>
      </w:r>
      <w:r w:rsidR="000C22E8">
        <w:rPr>
          <w:rFonts w:cs="Arial"/>
          <w:color w:val="000000" w:themeColor="text1"/>
        </w:rPr>
        <w:t>157</w:t>
      </w:r>
      <w:r w:rsidRPr="00D368A9">
        <w:rPr>
          <w:rFonts w:cs="Arial"/>
          <w:color w:val="000000" w:themeColor="text1"/>
        </w:rPr>
        <w:t xml:space="preserve">, Совет народных депутатов </w:t>
      </w:r>
      <w:r w:rsidR="007A0219">
        <w:rPr>
          <w:rFonts w:cs="Arial"/>
          <w:color w:val="000000" w:themeColor="text1"/>
        </w:rPr>
        <w:t>Смаглеевского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D368A9">
        <w:rPr>
          <w:rFonts w:cs="Arial"/>
          <w:bCs/>
          <w:color w:val="000000" w:themeColor="text1"/>
        </w:rPr>
        <w:t>р е ш и л: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Внести в р</w:t>
      </w:r>
      <w:r w:rsidRPr="00D368A9">
        <w:rPr>
          <w:rFonts w:cs="Arial"/>
          <w:bCs/>
          <w:color w:val="000000" w:themeColor="text1"/>
          <w:kern w:val="28"/>
        </w:rPr>
        <w:t xml:space="preserve">ешение Совета народных депутатов </w:t>
      </w:r>
      <w:r w:rsidR="007A0219">
        <w:rPr>
          <w:rFonts w:cs="Arial"/>
          <w:color w:val="000000" w:themeColor="text1"/>
        </w:rPr>
        <w:t>Смаглеевского</w:t>
      </w:r>
      <w:r w:rsidRPr="00D368A9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 от </w:t>
      </w:r>
      <w:r w:rsidR="000C22E8">
        <w:rPr>
          <w:rFonts w:cs="Arial"/>
          <w:bCs/>
          <w:color w:val="000000" w:themeColor="text1"/>
          <w:kern w:val="28"/>
        </w:rPr>
        <w:t>30.06.2023 года № 157</w:t>
      </w:r>
      <w:r w:rsidRPr="00D368A9">
        <w:rPr>
          <w:rFonts w:cs="Arial"/>
          <w:bCs/>
          <w:color w:val="000000" w:themeColor="text1"/>
          <w:kern w:val="28"/>
        </w:rPr>
        <w:t xml:space="preserve"> «</w:t>
      </w:r>
      <w:r w:rsidR="008A714C" w:rsidRPr="00D368A9">
        <w:rPr>
          <w:rFonts w:cs="Arial"/>
          <w:color w:val="000000" w:themeColor="text1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7A0219">
        <w:rPr>
          <w:rFonts w:cs="Arial"/>
          <w:color w:val="000000" w:themeColor="text1"/>
        </w:rPr>
        <w:t>Смаглеевского</w:t>
      </w:r>
      <w:r w:rsidR="008A714C"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D368A9">
        <w:rPr>
          <w:rFonts w:cs="Arial"/>
          <w:bCs/>
          <w:color w:val="000000" w:themeColor="text1"/>
          <w:kern w:val="28"/>
        </w:rPr>
        <w:t xml:space="preserve">» </w:t>
      </w:r>
      <w:r w:rsidRPr="00D368A9">
        <w:rPr>
          <w:rFonts w:cs="Arial"/>
          <w:color w:val="000000" w:themeColor="text1"/>
        </w:rPr>
        <w:t>следующие изменения:</w:t>
      </w:r>
    </w:p>
    <w:p w:rsidR="006B0958" w:rsidRPr="00D368A9" w:rsidRDefault="006B0958" w:rsidP="00D368A9">
      <w:pPr>
        <w:tabs>
          <w:tab w:val="left" w:pos="903"/>
        </w:tabs>
        <w:ind w:firstLine="709"/>
        <w:rPr>
          <w:rFonts w:cs="Arial"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 xml:space="preserve">1.1. </w:t>
      </w:r>
      <w:r w:rsidR="004A105A" w:rsidRPr="00D368A9">
        <w:rPr>
          <w:rFonts w:cs="Arial"/>
          <w:bCs/>
          <w:color w:val="000000" w:themeColor="text1"/>
        </w:rPr>
        <w:t xml:space="preserve">индикаторы </w:t>
      </w:r>
      <w:r w:rsidR="004A105A" w:rsidRPr="00D368A9">
        <w:rPr>
          <w:rFonts w:cs="Arial"/>
          <w:color w:val="000000" w:themeColor="text1"/>
        </w:rPr>
        <w:t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благоустройства, утвержденные вышеуказанным решением, изложить в новой редакции согласно приложению к настоящему решению.</w:t>
      </w: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2. Опубликовать настоящее решение в Вестнике муниципальных правовых актов </w:t>
      </w:r>
      <w:r w:rsidR="007A0219">
        <w:rPr>
          <w:rFonts w:cs="Arial"/>
          <w:color w:val="000000" w:themeColor="text1"/>
        </w:rPr>
        <w:t>Смаглеевского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12100" w:type="dxa"/>
        <w:tblLook w:val="00A0"/>
      </w:tblPr>
      <w:tblGrid>
        <w:gridCol w:w="3494"/>
        <w:gridCol w:w="5545"/>
        <w:gridCol w:w="3061"/>
      </w:tblGrid>
      <w:tr w:rsidR="006B0958" w:rsidRPr="00D368A9" w:rsidTr="007A0219">
        <w:tc>
          <w:tcPr>
            <w:tcW w:w="3494" w:type="dxa"/>
            <w:hideMark/>
          </w:tcPr>
          <w:p w:rsidR="006B0958" w:rsidRPr="00D368A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Глава </w:t>
            </w:r>
            <w:r w:rsidR="007A0219">
              <w:rPr>
                <w:rFonts w:cs="Arial"/>
                <w:color w:val="000000" w:themeColor="text1"/>
              </w:rPr>
              <w:t>Смаглеевского</w:t>
            </w:r>
            <w:r w:rsidR="007A0219" w:rsidRPr="00D368A9">
              <w:rPr>
                <w:rFonts w:cs="Arial"/>
                <w:color w:val="000000" w:themeColor="text1"/>
              </w:rPr>
              <w:t xml:space="preserve"> </w:t>
            </w:r>
            <w:r w:rsidRPr="00D368A9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5545" w:type="dxa"/>
          </w:tcPr>
          <w:p w:rsidR="006B0958" w:rsidRPr="00D368A9" w:rsidRDefault="007A0219" w:rsidP="007A0219">
            <w:pPr>
              <w:ind w:firstLine="709"/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 И.П. Чемерисова</w:t>
            </w:r>
          </w:p>
        </w:tc>
        <w:tc>
          <w:tcPr>
            <w:tcW w:w="3061" w:type="dxa"/>
            <w:hideMark/>
          </w:tcPr>
          <w:p w:rsidR="006B0958" w:rsidRPr="00D368A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  <w:vertAlign w:val="subscript"/>
              </w:rPr>
            </w:pPr>
            <w:r w:rsidRPr="00D368A9">
              <w:rPr>
                <w:rFonts w:cs="Arial"/>
                <w:color w:val="000000" w:themeColor="text1"/>
                <w:vertAlign w:val="subscript"/>
              </w:rPr>
              <w:t>________________________</w:t>
            </w:r>
          </w:p>
        </w:tc>
      </w:tr>
    </w:tbl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11749" w:type="dxa"/>
        <w:tblLook w:val="00A0"/>
      </w:tblPr>
      <w:tblGrid>
        <w:gridCol w:w="3510"/>
        <w:gridCol w:w="5387"/>
        <w:gridCol w:w="2852"/>
      </w:tblGrid>
      <w:tr w:rsidR="00D368A9" w:rsidRPr="00D368A9" w:rsidTr="00DD4D91">
        <w:tc>
          <w:tcPr>
            <w:tcW w:w="3510" w:type="dxa"/>
            <w:hideMark/>
          </w:tcPr>
          <w:p w:rsidR="006B0958" w:rsidRPr="00D368A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7A0219">
              <w:rPr>
                <w:rFonts w:cs="Arial"/>
                <w:color w:val="000000" w:themeColor="text1"/>
              </w:rPr>
              <w:t>Смаглеевского</w:t>
            </w:r>
            <w:r w:rsidRPr="00D368A9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387" w:type="dxa"/>
          </w:tcPr>
          <w:p w:rsidR="006B0958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  <w:p w:rsidR="007A0219" w:rsidRDefault="007A0219" w:rsidP="00D368A9">
            <w:pPr>
              <w:ind w:firstLine="709"/>
              <w:rPr>
                <w:rFonts w:cs="Arial"/>
                <w:color w:val="000000" w:themeColor="text1"/>
              </w:rPr>
            </w:pPr>
          </w:p>
          <w:p w:rsidR="007A0219" w:rsidRDefault="007A0219" w:rsidP="00D368A9">
            <w:pPr>
              <w:ind w:firstLine="709"/>
              <w:rPr>
                <w:rFonts w:cs="Arial"/>
                <w:color w:val="000000" w:themeColor="text1"/>
              </w:rPr>
            </w:pPr>
          </w:p>
          <w:p w:rsidR="007A0219" w:rsidRPr="00D368A9" w:rsidRDefault="007A0219" w:rsidP="00D368A9">
            <w:pPr>
              <w:ind w:firstLine="70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                           </w:t>
            </w:r>
            <w:r w:rsidR="00DD4D91">
              <w:rPr>
                <w:rFonts w:cs="Arial"/>
                <w:color w:val="000000" w:themeColor="text1"/>
              </w:rPr>
              <w:t xml:space="preserve">      М.С. Воропаева</w:t>
            </w:r>
            <w:r>
              <w:rPr>
                <w:rFonts w:cs="Arial"/>
                <w:color w:val="000000" w:themeColor="text1"/>
              </w:rPr>
              <w:t xml:space="preserve">        </w:t>
            </w:r>
          </w:p>
        </w:tc>
        <w:tc>
          <w:tcPr>
            <w:tcW w:w="2852" w:type="dxa"/>
            <w:hideMark/>
          </w:tcPr>
          <w:p w:rsidR="006B0958" w:rsidRPr="00D368A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</w:tr>
    </w:tbl>
    <w:p w:rsidR="004A105A" w:rsidRPr="00D368A9" w:rsidRDefault="004A105A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br w:type="page"/>
      </w:r>
    </w:p>
    <w:p w:rsidR="006B0958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lastRenderedPageBreak/>
        <w:t>Приложение</w:t>
      </w:r>
    </w:p>
    <w:p w:rsidR="004A105A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к решению Совета народных депутатов </w:t>
      </w:r>
      <w:r w:rsidR="00DD4D91">
        <w:rPr>
          <w:rFonts w:cs="Arial"/>
          <w:color w:val="000000" w:themeColor="text1"/>
        </w:rPr>
        <w:t>Смаглеевского</w:t>
      </w:r>
      <w:r w:rsidRPr="00D368A9">
        <w:rPr>
          <w:rFonts w:cs="Arial"/>
          <w:color w:val="000000" w:themeColor="text1"/>
        </w:rPr>
        <w:t xml:space="preserve"> сельского поселения от </w:t>
      </w:r>
      <w:r w:rsidR="00DD4D91">
        <w:rPr>
          <w:rFonts w:cs="Arial"/>
          <w:color w:val="000000" w:themeColor="text1"/>
        </w:rPr>
        <w:t xml:space="preserve">15.11.2023 года </w:t>
      </w:r>
      <w:r w:rsidRPr="00D368A9">
        <w:rPr>
          <w:rFonts w:cs="Arial"/>
          <w:color w:val="000000" w:themeColor="text1"/>
        </w:rPr>
        <w:t xml:space="preserve"> № </w:t>
      </w:r>
      <w:r w:rsidR="00DD4D91">
        <w:rPr>
          <w:rFonts w:cs="Arial"/>
          <w:color w:val="000000" w:themeColor="text1"/>
        </w:rPr>
        <w:t>179</w:t>
      </w:r>
    </w:p>
    <w:p w:rsidR="00E836B5" w:rsidRPr="00D368A9" w:rsidRDefault="00E836B5" w:rsidP="00D368A9">
      <w:pPr>
        <w:ind w:firstLine="709"/>
        <w:rPr>
          <w:rFonts w:cs="Arial"/>
          <w:color w:val="000000" w:themeColor="text1"/>
        </w:rPr>
      </w:pPr>
    </w:p>
    <w:p w:rsidR="00101D5A" w:rsidRPr="00D368A9" w:rsidRDefault="00F10699" w:rsidP="00D368A9">
      <w:pPr>
        <w:ind w:firstLine="709"/>
        <w:jc w:val="center"/>
        <w:rPr>
          <w:rFonts w:cs="Arial"/>
          <w:bCs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>Индикаторы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</w:t>
      </w:r>
      <w:bookmarkStart w:id="0" w:name="_GoBack"/>
      <w:bookmarkEnd w:id="0"/>
      <w:r w:rsidRPr="00D368A9">
        <w:rPr>
          <w:rFonts w:cs="Arial"/>
          <w:color w:val="000000" w:themeColor="text1"/>
        </w:rPr>
        <w:t>в сфере благоустройства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D368A9" w:rsidRPr="00D368A9" w:rsidSect="007A0219">
      <w:headerReference w:type="even" r:id="rId6"/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D3" w:rsidRDefault="00DC40D3">
      <w:r>
        <w:separator/>
      </w:r>
    </w:p>
  </w:endnote>
  <w:endnote w:type="continuationSeparator" w:id="0">
    <w:p w:rsidR="00DC40D3" w:rsidRDefault="00DC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D3" w:rsidRDefault="00DC40D3">
      <w:r>
        <w:separator/>
      </w:r>
    </w:p>
  </w:footnote>
  <w:footnote w:type="continuationSeparator" w:id="0">
    <w:p w:rsidR="00DC40D3" w:rsidRDefault="00DC4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E4" w:rsidRDefault="00D776A5" w:rsidP="003C2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1D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DE4" w:rsidRDefault="00DC40D3" w:rsidP="003C28B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61D"/>
    <w:rsid w:val="00091515"/>
    <w:rsid w:val="000C22E8"/>
    <w:rsid w:val="000E672C"/>
    <w:rsid w:val="00101D5A"/>
    <w:rsid w:val="00231C67"/>
    <w:rsid w:val="004A105A"/>
    <w:rsid w:val="006B0958"/>
    <w:rsid w:val="007A0219"/>
    <w:rsid w:val="008A714C"/>
    <w:rsid w:val="00D368A9"/>
    <w:rsid w:val="00D776A5"/>
    <w:rsid w:val="00DC40D3"/>
    <w:rsid w:val="00DD4D91"/>
    <w:rsid w:val="00E5761D"/>
    <w:rsid w:val="00E836B5"/>
    <w:rsid w:val="00F1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sdffjk</cp:lastModifiedBy>
  <cp:revision>10</cp:revision>
  <dcterms:created xsi:type="dcterms:W3CDTF">2023-10-16T05:59:00Z</dcterms:created>
  <dcterms:modified xsi:type="dcterms:W3CDTF">2023-11-21T12:25:00Z</dcterms:modified>
</cp:coreProperties>
</file>