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5C" w:rsidRPr="00B53B5C" w:rsidRDefault="00B53B5C" w:rsidP="00B53B5C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B53B5C"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proofErr w:type="gramStart"/>
      <w:r w:rsidRPr="00B53B5C"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  <w:proofErr w:type="gramEnd"/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Сумма взносов для оплаты в 2025 году в Воронежской области составляет </w:t>
      </w:r>
      <w:r w:rsidRPr="00B53B5C">
        <w:rPr>
          <w:rStyle w:val="a5"/>
          <w:sz w:val="28"/>
          <w:szCs w:val="28"/>
        </w:rPr>
        <w:t>7 809 рублей 12 копеек</w:t>
      </w:r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временной нетрудоспособности,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беременности и родам,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единовременное пособие при рождении ребёнка,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ежемесячное пособие по уходу за ребёнком до 1,5 лет.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 xml:space="preserve">Подать заявление о вступлении в правоотношения можно в личном кабинете на портале </w:t>
      </w:r>
      <w:proofErr w:type="spellStart"/>
      <w:r w:rsidRPr="00B53B5C">
        <w:rPr>
          <w:sz w:val="28"/>
          <w:szCs w:val="28"/>
        </w:rPr>
        <w:t>госуслуг</w:t>
      </w:r>
      <w:proofErr w:type="spellEnd"/>
      <w:r w:rsidRPr="00B53B5C">
        <w:rPr>
          <w:sz w:val="28"/>
          <w:szCs w:val="28"/>
        </w:rPr>
        <w:t>, а также в клиентской службе Отделения СФР по 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lastRenderedPageBreak/>
        <w:t>Реквизиты для уплаты страховых взносов для индивидуальных предпринимателей Воронежской области размещены </w:t>
      </w:r>
      <w:hyperlink r:id="rId6" w:history="1">
        <w:r w:rsidRPr="00B53B5C">
          <w:rPr>
            <w:rStyle w:val="a6"/>
            <w:color w:val="212121"/>
            <w:sz w:val="28"/>
            <w:szCs w:val="28"/>
          </w:rPr>
          <w:t>на сайте регионального Отделения СФР</w:t>
        </w:r>
      </w:hyperlink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7" w:history="1">
        <w:r w:rsidRPr="00B53B5C">
          <w:rPr>
            <w:rStyle w:val="a6"/>
            <w:color w:val="212121"/>
            <w:sz w:val="28"/>
            <w:szCs w:val="28"/>
          </w:rPr>
          <w:t>https://sfr.gov.ru/branches/voronezh/info/~0/9655</w:t>
        </w:r>
      </w:hyperlink>
      <w:r w:rsidRPr="00B53B5C">
        <w:rPr>
          <w:sz w:val="28"/>
          <w:szCs w:val="28"/>
        </w:rPr>
        <w:t> 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987317" w:rsidRPr="00B53B5C" w:rsidRDefault="00987317" w:rsidP="00B53B5C"/>
    <w:sectPr w:rsidR="00987317" w:rsidRPr="00B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4F2B6B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3B5C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voronezh/info/~0/9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10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2025-05-27T10:38:00Z</dcterms:created>
  <dcterms:modified xsi:type="dcterms:W3CDTF">2025-05-27T10:38:00Z</dcterms:modified>
</cp:coreProperties>
</file>